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7" w:rsidRDefault="00B37F27" w:rsidP="00B37F27">
      <w:pPr>
        <w:spacing w:line="440" w:lineRule="exact"/>
        <w:ind w:firstLine="600"/>
        <w:jc w:val="left"/>
      </w:pPr>
      <w:r>
        <w:rPr>
          <w:rFonts w:ascii="宋体" w:eastAsia="宋体" w:hAnsi="宋体" w:hint="eastAsia"/>
          <w:color w:val="000000"/>
          <w:sz w:val="30"/>
        </w:rPr>
        <w:t>附件</w:t>
      </w:r>
      <w:r>
        <w:rPr>
          <w:rFonts w:ascii="宋体" w:eastAsia="宋体" w:hAnsi="宋体"/>
          <w:color w:val="000000"/>
          <w:sz w:val="30"/>
        </w:rPr>
        <w:t>1</w:t>
      </w:r>
      <w:bookmarkStart w:id="0" w:name="_GoBack"/>
      <w:bookmarkEnd w:id="0"/>
    </w:p>
    <w:p w:rsidR="00B37F27" w:rsidRPr="00C87E9C" w:rsidRDefault="00B37F27" w:rsidP="00B37F27">
      <w:pPr>
        <w:spacing w:after="120" w:line="600" w:lineRule="exact"/>
        <w:ind w:firstLine="1680"/>
        <w:rPr>
          <w:b/>
        </w:rPr>
      </w:pPr>
      <w:r w:rsidRPr="00C87E9C">
        <w:rPr>
          <w:rFonts w:ascii="宋体" w:eastAsia="宋体" w:hAnsi="宋体" w:hint="eastAsia"/>
          <w:b/>
          <w:color w:val="000000"/>
          <w:sz w:val="42"/>
        </w:rPr>
        <w:t>2023年春节期间防范非法集资集中宣传教育活动统计表</w:t>
      </w:r>
    </w:p>
    <w:p w:rsidR="00B37F27" w:rsidRDefault="00B37F27" w:rsidP="00B37F27">
      <w:pPr>
        <w:ind w:firstLineChars="200" w:firstLine="640"/>
        <w:rPr>
          <w:rFonts w:ascii="宋体" w:eastAsia="宋体" w:hAnsi="宋体"/>
          <w:color w:val="000000"/>
          <w:sz w:val="32"/>
        </w:rPr>
      </w:pPr>
      <w:r>
        <w:rPr>
          <w:rFonts w:ascii="宋体" w:eastAsia="宋体" w:hAnsi="宋体" w:hint="eastAsia"/>
          <w:color w:val="000000"/>
          <w:sz w:val="32"/>
        </w:rPr>
        <w:t>报送单位：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863"/>
        <w:gridCol w:w="1863"/>
        <w:gridCol w:w="1863"/>
        <w:gridCol w:w="1863"/>
        <w:gridCol w:w="1864"/>
        <w:gridCol w:w="1863"/>
        <w:gridCol w:w="1491"/>
      </w:tblGrid>
      <w:tr w:rsidR="00B37F27" w:rsidTr="00D138F9">
        <w:trPr>
          <w:trHeight w:val="1120"/>
          <w:jc w:val="center"/>
        </w:trPr>
        <w:tc>
          <w:tcPr>
            <w:tcW w:w="1580" w:type="dxa"/>
          </w:tcPr>
          <w:p w:rsidR="00B37F27" w:rsidRDefault="00B37F27" w:rsidP="00D138F9">
            <w:pPr>
              <w:spacing w:before="158"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推送短信/微信</w:t>
            </w:r>
          </w:p>
          <w:p w:rsidR="00B37F27" w:rsidRDefault="00B37F27" w:rsidP="00D138F9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数量（条）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58"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发送风险提</w:t>
            </w:r>
          </w:p>
          <w:p w:rsidR="00B37F27" w:rsidRDefault="00B37F27" w:rsidP="00D138F9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示函（条）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28" w:line="42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投放短视频</w:t>
            </w:r>
          </w:p>
          <w:p w:rsidR="00B37F27" w:rsidRDefault="00B37F27" w:rsidP="00D138F9">
            <w:pPr>
              <w:spacing w:line="353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32"/>
              </w:rPr>
              <w:t>（条）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28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线下活动</w:t>
            </w:r>
          </w:p>
          <w:p w:rsidR="00B37F27" w:rsidRDefault="00B37F27" w:rsidP="00D138F9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场次（次）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38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发放宣传资</w:t>
            </w:r>
          </w:p>
          <w:p w:rsidR="00B37F27" w:rsidRDefault="00B37F27" w:rsidP="00D138F9">
            <w:pPr>
              <w:spacing w:line="381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料（份）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45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线上点击、</w:t>
            </w:r>
          </w:p>
          <w:p w:rsidR="00B37F27" w:rsidRDefault="00B37F27" w:rsidP="00D138F9">
            <w:pPr>
              <w:spacing w:line="400" w:lineRule="exact"/>
              <w:ind w:left="40"/>
              <w:jc w:val="right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阅读量（次）</w:t>
            </w:r>
          </w:p>
        </w:tc>
        <w:tc>
          <w:tcPr>
            <w:tcW w:w="1900" w:type="dxa"/>
          </w:tcPr>
          <w:p w:rsidR="00B37F27" w:rsidRDefault="00B37F27" w:rsidP="00D138F9">
            <w:pPr>
              <w:spacing w:before="138"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覆盖人次</w:t>
            </w:r>
          </w:p>
          <w:p w:rsidR="00B37F27" w:rsidRDefault="00B37F27" w:rsidP="00D138F9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（人）</w:t>
            </w:r>
          </w:p>
        </w:tc>
        <w:tc>
          <w:tcPr>
            <w:tcW w:w="1540" w:type="dxa"/>
            <w:vAlign w:val="center"/>
          </w:tcPr>
          <w:p w:rsidR="00B37F27" w:rsidRDefault="00B37F27" w:rsidP="00D138F9">
            <w:pPr>
              <w:spacing w:line="4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32"/>
              </w:rPr>
              <w:t>备注</w:t>
            </w:r>
          </w:p>
        </w:tc>
      </w:tr>
      <w:tr w:rsidR="00B37F27" w:rsidTr="00D138F9">
        <w:trPr>
          <w:trHeight w:val="1400"/>
          <w:jc w:val="center"/>
        </w:trPr>
        <w:tc>
          <w:tcPr>
            <w:tcW w:w="158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540" w:type="dxa"/>
            <w:vAlign w:val="center"/>
          </w:tcPr>
          <w:p w:rsidR="00B37F27" w:rsidRDefault="00B37F27" w:rsidP="00D138F9"/>
        </w:tc>
      </w:tr>
      <w:tr w:rsidR="00B37F27" w:rsidTr="00D138F9">
        <w:trPr>
          <w:trHeight w:val="1360"/>
          <w:jc w:val="center"/>
        </w:trPr>
        <w:tc>
          <w:tcPr>
            <w:tcW w:w="158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540" w:type="dxa"/>
            <w:vAlign w:val="center"/>
          </w:tcPr>
          <w:p w:rsidR="00B37F27" w:rsidRDefault="00B37F27" w:rsidP="00D138F9"/>
        </w:tc>
      </w:tr>
      <w:tr w:rsidR="00B37F27" w:rsidTr="00D138F9">
        <w:trPr>
          <w:trHeight w:val="1440"/>
          <w:jc w:val="center"/>
        </w:trPr>
        <w:tc>
          <w:tcPr>
            <w:tcW w:w="158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900" w:type="dxa"/>
            <w:vAlign w:val="center"/>
          </w:tcPr>
          <w:p w:rsidR="00B37F27" w:rsidRDefault="00B37F27" w:rsidP="00D138F9"/>
        </w:tc>
        <w:tc>
          <w:tcPr>
            <w:tcW w:w="1540" w:type="dxa"/>
            <w:vAlign w:val="center"/>
          </w:tcPr>
          <w:p w:rsidR="00B37F27" w:rsidRDefault="00B37F27" w:rsidP="00D138F9"/>
        </w:tc>
      </w:tr>
    </w:tbl>
    <w:p w:rsidR="00B37F27" w:rsidRDefault="00B37F27" w:rsidP="00B37F27">
      <w:pPr>
        <w:rPr>
          <w:rFonts w:ascii="宋体" w:eastAsia="宋体" w:hAnsi="宋体"/>
          <w:color w:val="000000"/>
          <w:sz w:val="32"/>
        </w:rPr>
      </w:pPr>
    </w:p>
    <w:p w:rsidR="00B37F27" w:rsidRPr="00C87E9C" w:rsidRDefault="00B37F27" w:rsidP="00B37F27">
      <w:pPr>
        <w:ind w:firstLineChars="200" w:firstLine="640"/>
        <w:rPr>
          <w:rFonts w:asciiTheme="minorEastAsia" w:hAnsiTheme="minorEastAsia"/>
          <w:b/>
          <w:sz w:val="28"/>
          <w:szCs w:val="28"/>
        </w:rPr>
        <w:sectPr w:rsidR="00B37F27" w:rsidRPr="00C87E9C" w:rsidSect="005576C2">
          <w:pgSz w:w="16820" w:h="11880" w:orient="landscape"/>
          <w:pgMar w:top="1440" w:right="1360" w:bottom="1440" w:left="1200" w:header="0" w:footer="1380" w:gutter="0"/>
          <w:cols w:space="720"/>
          <w:docGrid w:linePitch="286"/>
        </w:sectPr>
      </w:pPr>
      <w:r>
        <w:rPr>
          <w:rFonts w:ascii="宋体" w:eastAsia="宋体" w:hAnsi="宋体" w:hint="eastAsia"/>
          <w:color w:val="000000"/>
          <w:sz w:val="32"/>
        </w:rPr>
        <w:t xml:space="preserve">联系人： </w:t>
      </w:r>
      <w:r>
        <w:rPr>
          <w:rFonts w:ascii="宋体" w:eastAsia="宋体" w:hAnsi="宋体"/>
          <w:color w:val="000000"/>
          <w:sz w:val="32"/>
        </w:rPr>
        <w:t xml:space="preserve">                       </w:t>
      </w:r>
      <w:r>
        <w:rPr>
          <w:rFonts w:ascii="宋体" w:eastAsia="宋体" w:hAnsi="宋体" w:hint="eastAsia"/>
          <w:color w:val="000000"/>
          <w:sz w:val="32"/>
        </w:rPr>
        <w:t xml:space="preserve">联系电话： </w:t>
      </w:r>
      <w:r>
        <w:rPr>
          <w:rFonts w:ascii="宋体" w:eastAsia="宋体" w:hAnsi="宋体"/>
          <w:color w:val="000000"/>
          <w:sz w:val="32"/>
        </w:rPr>
        <w:t xml:space="preserve">                       </w:t>
      </w:r>
      <w:r>
        <w:rPr>
          <w:rFonts w:ascii="宋体" w:eastAsia="宋体" w:hAnsi="宋体" w:hint="eastAsia"/>
          <w:color w:val="000000"/>
          <w:sz w:val="32"/>
        </w:rPr>
        <w:t>报送日期</w:t>
      </w:r>
    </w:p>
    <w:p w:rsidR="00BC40F7" w:rsidRPr="00B37F27" w:rsidRDefault="00BC40F7" w:rsidP="00B37F27">
      <w:pPr>
        <w:widowControl/>
        <w:jc w:val="left"/>
        <w:rPr>
          <w:rFonts w:hint="eastAsia"/>
        </w:rPr>
      </w:pPr>
    </w:p>
    <w:sectPr w:rsidR="00BC40F7" w:rsidRPr="00B37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B0" w:rsidRDefault="008047B0" w:rsidP="00B37F27">
      <w:r>
        <w:separator/>
      </w:r>
    </w:p>
  </w:endnote>
  <w:endnote w:type="continuationSeparator" w:id="0">
    <w:p w:rsidR="008047B0" w:rsidRDefault="008047B0" w:rsidP="00B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B0" w:rsidRDefault="008047B0" w:rsidP="00B37F27">
      <w:r>
        <w:separator/>
      </w:r>
    </w:p>
  </w:footnote>
  <w:footnote w:type="continuationSeparator" w:id="0">
    <w:p w:rsidR="008047B0" w:rsidRDefault="008047B0" w:rsidP="00B3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5"/>
    <w:rsid w:val="006060B5"/>
    <w:rsid w:val="008047B0"/>
    <w:rsid w:val="00B37F27"/>
    <w:rsid w:val="00B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05C3"/>
  <w15:chartTrackingRefBased/>
  <w15:docId w15:val="{B68632A9-62B7-4B66-BE28-FAAC4627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F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2023-01-18T01:48:00Z</dcterms:created>
  <dcterms:modified xsi:type="dcterms:W3CDTF">2023-01-18T01:50:00Z</dcterms:modified>
</cp:coreProperties>
</file>