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8C" w:rsidRDefault="00FB27D0" w:rsidP="0047158C">
      <w:pPr>
        <w:jc w:val="center"/>
        <w:rPr>
          <w:rFonts w:asciiTheme="minorEastAsia" w:eastAsiaTheme="minorEastAsia" w:hAnsiTheme="minorEastAsia" w:cs="宋体"/>
          <w:sz w:val="44"/>
          <w:szCs w:val="44"/>
          <w:lang w:eastAsia="zh-CN"/>
        </w:rPr>
      </w:pPr>
      <w:bookmarkStart w:id="0" w:name="bookmark0"/>
      <w:r w:rsidRPr="00FB27D0">
        <w:rPr>
          <w:rFonts w:asciiTheme="minorEastAsia" w:eastAsiaTheme="minorEastAsia" w:hAnsiTheme="minorEastAsia"/>
          <w:sz w:val="44"/>
          <w:szCs w:val="44"/>
        </w:rPr>
        <w:t>计算机配件、维修维护及耗材更换服务</w:t>
      </w:r>
      <w:r w:rsidR="00441318" w:rsidRPr="0047158C">
        <w:rPr>
          <w:rFonts w:asciiTheme="minorEastAsia" w:eastAsiaTheme="minorEastAsia" w:hAnsiTheme="minorEastAsia"/>
          <w:sz w:val="44"/>
          <w:szCs w:val="44"/>
        </w:rPr>
        <w:t>采购</w:t>
      </w:r>
      <w:bookmarkEnd w:id="0"/>
      <w:r w:rsidR="00441318" w:rsidRPr="0047158C">
        <w:rPr>
          <w:rFonts w:asciiTheme="minorEastAsia" w:eastAsiaTheme="minorEastAsia" w:hAnsiTheme="minorEastAsia" w:cs="宋体" w:hint="eastAsia"/>
          <w:sz w:val="44"/>
          <w:szCs w:val="44"/>
        </w:rPr>
        <w:t>文件</w:t>
      </w:r>
    </w:p>
    <w:p w:rsidR="009D239A" w:rsidRDefault="009D239A" w:rsidP="00233302">
      <w:pPr>
        <w:spacing w:before="360"/>
        <w:ind w:right="58"/>
        <w:jc w:val="center"/>
        <w:rPr>
          <w:rFonts w:ascii="Times New Roman"/>
          <w:b/>
          <w:sz w:val="32"/>
          <w:lang w:eastAsia="zh-CN"/>
        </w:rPr>
      </w:pPr>
      <w:r>
        <w:rPr>
          <w:rFonts w:ascii="Microsoft JhengHei" w:eastAsia="Microsoft JhengHei" w:hint="eastAsia"/>
          <w:b/>
          <w:sz w:val="32"/>
        </w:rPr>
        <w:t>编号：</w:t>
      </w:r>
      <w:r>
        <w:rPr>
          <w:rFonts w:ascii="Times New Roman" w:hint="eastAsia"/>
          <w:b/>
          <w:sz w:val="32"/>
          <w:lang w:eastAsia="zh-CN"/>
        </w:rPr>
        <w:t>CXYZC[2020]</w:t>
      </w:r>
      <w:r w:rsidR="00FB27D0">
        <w:rPr>
          <w:rFonts w:ascii="Times New Roman" w:eastAsiaTheme="minorEastAsia" w:hint="eastAsia"/>
          <w:b/>
          <w:sz w:val="32"/>
          <w:lang w:eastAsia="zh-CN"/>
        </w:rPr>
        <w:t>10</w:t>
      </w:r>
      <w:r>
        <w:rPr>
          <w:rFonts w:ascii="宋体" w:eastAsia="宋体" w:hAnsi="宋体" w:cs="宋体" w:hint="eastAsia"/>
          <w:b/>
          <w:sz w:val="32"/>
          <w:lang w:eastAsia="zh-CN"/>
        </w:rPr>
        <w:t>号</w:t>
      </w:r>
    </w:p>
    <w:p w:rsidR="0047158C" w:rsidRPr="0047158C" w:rsidRDefault="0047158C" w:rsidP="0047158C">
      <w:pPr>
        <w:jc w:val="center"/>
        <w:rPr>
          <w:rFonts w:eastAsiaTheme="minorEastAsia" w:hint="eastAsia"/>
          <w:sz w:val="28"/>
          <w:szCs w:val="28"/>
          <w:lang w:eastAsia="zh-CN"/>
        </w:rPr>
      </w:pPr>
    </w:p>
    <w:p w:rsidR="00233302" w:rsidRDefault="00233302" w:rsidP="00233302">
      <w:pPr>
        <w:spacing w:line="360" w:lineRule="auto"/>
        <w:jc w:val="center"/>
        <w:rPr>
          <w:rFonts w:eastAsiaTheme="minorEastAsia" w:hint="eastAsia"/>
          <w:sz w:val="28"/>
          <w:szCs w:val="28"/>
          <w:lang w:eastAsia="zh-CN"/>
        </w:rPr>
      </w:pPr>
      <w:r>
        <w:rPr>
          <w:rFonts w:eastAsiaTheme="minorEastAsia" w:hint="eastAsia"/>
          <w:sz w:val="28"/>
          <w:szCs w:val="28"/>
          <w:lang w:eastAsia="zh-CN"/>
        </w:rPr>
        <w:t>第一章</w:t>
      </w:r>
      <w:r w:rsidRPr="00233302">
        <w:rPr>
          <w:rFonts w:eastAsiaTheme="minorEastAsia"/>
          <w:sz w:val="28"/>
          <w:szCs w:val="28"/>
          <w:lang w:eastAsia="zh-CN"/>
        </w:rPr>
        <w:t>谈判公告</w:t>
      </w:r>
    </w:p>
    <w:p w:rsidR="0047158C" w:rsidRDefault="00656C83" w:rsidP="00656C83">
      <w:pPr>
        <w:spacing w:line="360" w:lineRule="auto"/>
        <w:ind w:firstLineChars="200" w:firstLine="560"/>
        <w:rPr>
          <w:rFonts w:eastAsiaTheme="minorEastAsia" w:hint="eastAsia"/>
          <w:sz w:val="28"/>
          <w:szCs w:val="28"/>
          <w:lang w:eastAsia="zh-CN"/>
        </w:rPr>
      </w:pPr>
      <w:r w:rsidRPr="00656C83">
        <w:rPr>
          <w:sz w:val="28"/>
          <w:szCs w:val="28"/>
        </w:rPr>
        <w:t>为了及时做好学校计算机设备的维护工作，保障设备的正常运转和教学活动顺利进行，</w:t>
      </w:r>
      <w:r w:rsidR="00441318" w:rsidRPr="0047158C">
        <w:rPr>
          <w:sz w:val="28"/>
          <w:szCs w:val="28"/>
        </w:rPr>
        <w:t>学校需采购投影机维修维护、清洗及耗材更换服务，按照</w:t>
      </w:r>
      <w:r w:rsidR="00457A2B">
        <w:rPr>
          <w:rFonts w:eastAsiaTheme="minorEastAsia" w:hint="eastAsia"/>
          <w:sz w:val="28"/>
          <w:szCs w:val="28"/>
          <w:lang w:eastAsia="zh-CN"/>
        </w:rPr>
        <w:t>云政办函</w:t>
      </w:r>
      <w:r w:rsidR="0047158C">
        <w:rPr>
          <w:rFonts w:ascii="宋体" w:eastAsia="宋体" w:hAnsi="宋体" w:hint="eastAsia"/>
          <w:sz w:val="28"/>
          <w:szCs w:val="28"/>
        </w:rPr>
        <w:t>【</w:t>
      </w:r>
      <w:r w:rsidR="00441318" w:rsidRPr="0047158C">
        <w:rPr>
          <w:sz w:val="28"/>
          <w:szCs w:val="28"/>
        </w:rPr>
        <w:t>20</w:t>
      </w:r>
      <w:r w:rsidR="00457A2B">
        <w:rPr>
          <w:rFonts w:eastAsiaTheme="minorEastAsia" w:hint="eastAsia"/>
          <w:sz w:val="28"/>
          <w:szCs w:val="28"/>
          <w:lang w:eastAsia="zh-CN"/>
        </w:rPr>
        <w:t>20</w:t>
      </w:r>
      <w:r w:rsidR="00441318" w:rsidRPr="0047158C">
        <w:rPr>
          <w:sz w:val="28"/>
          <w:szCs w:val="28"/>
        </w:rPr>
        <w:t>】</w:t>
      </w:r>
      <w:r w:rsidR="00457A2B">
        <w:rPr>
          <w:rFonts w:eastAsiaTheme="minorEastAsia" w:hint="eastAsia"/>
          <w:sz w:val="28"/>
          <w:szCs w:val="28"/>
          <w:lang w:eastAsia="zh-CN"/>
        </w:rPr>
        <w:t>25</w:t>
      </w:r>
      <w:r w:rsidR="00441318" w:rsidRPr="0047158C">
        <w:rPr>
          <w:sz w:val="28"/>
          <w:szCs w:val="28"/>
        </w:rPr>
        <w:t>号，可由学校自行组织采购。根据《楚雄医药高等专科学校采购管理实施办 法（暂行)》后勤管理处拟采取以下措施及时组织采购所需服务</w:t>
      </w:r>
      <w:r w:rsidR="0047158C">
        <w:rPr>
          <w:rFonts w:eastAsiaTheme="minorEastAsia" w:hint="eastAsia"/>
          <w:sz w:val="28"/>
          <w:szCs w:val="28"/>
          <w:lang w:eastAsia="zh-CN"/>
        </w:rPr>
        <w:t>。</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1</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招标方式：竟争性谈判</w:t>
      </w:r>
    </w:p>
    <w:p w:rsidR="00A531F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2</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评标方法：最低价法</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3</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招标吋间</w:t>
      </w:r>
      <w:r w:rsidR="0047158C">
        <w:rPr>
          <w:rFonts w:asciiTheme="minorEastAsia" w:eastAsiaTheme="minorEastAsia" w:hAnsiTheme="minorEastAsia" w:hint="eastAsia"/>
          <w:sz w:val="28"/>
          <w:szCs w:val="28"/>
          <w:lang w:eastAsia="zh-CN"/>
        </w:rPr>
        <w:t>：</w:t>
      </w:r>
      <w:r w:rsidR="000F71C0">
        <w:rPr>
          <w:rFonts w:asciiTheme="minorEastAsia" w:eastAsiaTheme="minorEastAsia" w:hAnsiTheme="minorEastAsia" w:hint="eastAsia"/>
          <w:sz w:val="28"/>
          <w:szCs w:val="28"/>
          <w:lang w:eastAsia="zh-CN"/>
        </w:rPr>
        <w:t>2020年7月</w:t>
      </w:r>
      <w:r w:rsidR="0046188D">
        <w:rPr>
          <w:rFonts w:asciiTheme="minorEastAsia" w:eastAsiaTheme="minorEastAsia" w:hAnsiTheme="minorEastAsia" w:hint="eastAsia"/>
          <w:sz w:val="28"/>
          <w:szCs w:val="28"/>
          <w:lang w:eastAsia="zh-CN"/>
        </w:rPr>
        <w:t>3</w:t>
      </w:r>
      <w:r w:rsidR="000F71C0">
        <w:rPr>
          <w:rFonts w:asciiTheme="minorEastAsia" w:eastAsiaTheme="minorEastAsia" w:hAnsiTheme="minorEastAsia" w:hint="eastAsia"/>
          <w:sz w:val="28"/>
          <w:szCs w:val="28"/>
          <w:lang w:eastAsia="zh-CN"/>
        </w:rPr>
        <w:t>日</w:t>
      </w:r>
      <w:r w:rsidR="00FB27D0">
        <w:rPr>
          <w:rFonts w:asciiTheme="minorEastAsia" w:eastAsiaTheme="minorEastAsia" w:hAnsiTheme="minorEastAsia" w:hint="eastAsia"/>
          <w:sz w:val="28"/>
          <w:szCs w:val="28"/>
          <w:lang w:eastAsia="zh-CN"/>
        </w:rPr>
        <w:t>下</w:t>
      </w:r>
      <w:r w:rsidR="000F51FD">
        <w:rPr>
          <w:rFonts w:asciiTheme="minorEastAsia" w:eastAsiaTheme="minorEastAsia" w:hAnsiTheme="minorEastAsia" w:hint="eastAsia"/>
          <w:sz w:val="28"/>
          <w:szCs w:val="28"/>
          <w:lang w:eastAsia="zh-CN"/>
        </w:rPr>
        <w:t>午1</w:t>
      </w:r>
      <w:r w:rsidR="00FB27D0">
        <w:rPr>
          <w:rFonts w:asciiTheme="minorEastAsia" w:eastAsiaTheme="minorEastAsia" w:hAnsiTheme="minorEastAsia" w:hint="eastAsia"/>
          <w:sz w:val="28"/>
          <w:szCs w:val="28"/>
          <w:lang w:eastAsia="zh-CN"/>
        </w:rPr>
        <w:t>4</w:t>
      </w:r>
      <w:r w:rsidR="00591476">
        <w:rPr>
          <w:rFonts w:asciiTheme="minorEastAsia" w:eastAsiaTheme="minorEastAsia" w:hAnsiTheme="minorEastAsia" w:hint="eastAsia"/>
          <w:sz w:val="28"/>
          <w:szCs w:val="28"/>
          <w:lang w:eastAsia="zh-CN"/>
        </w:rPr>
        <w:t>时</w:t>
      </w:r>
      <w:r w:rsidR="00FB27D0">
        <w:rPr>
          <w:rFonts w:asciiTheme="minorEastAsia" w:eastAsiaTheme="minorEastAsia" w:hAnsiTheme="minorEastAsia" w:hint="eastAsia"/>
          <w:sz w:val="28"/>
          <w:szCs w:val="28"/>
          <w:lang w:eastAsia="zh-CN"/>
        </w:rPr>
        <w:t>3</w:t>
      </w:r>
      <w:r w:rsidR="00591476">
        <w:rPr>
          <w:rFonts w:asciiTheme="minorEastAsia" w:eastAsiaTheme="minorEastAsia" w:hAnsiTheme="minorEastAsia" w:hint="eastAsia"/>
          <w:sz w:val="28"/>
          <w:szCs w:val="28"/>
          <w:lang w:eastAsia="zh-CN"/>
        </w:rPr>
        <w:t>0分</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4</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招标地点：远志楼8搂后勤处会议室</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5</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采购内容及要求</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5.1 </w:t>
      </w:r>
      <w:r w:rsidR="00441318" w:rsidRPr="0047158C">
        <w:rPr>
          <w:rFonts w:asciiTheme="minorEastAsia" w:eastAsiaTheme="minorEastAsia" w:hAnsiTheme="minorEastAsia"/>
          <w:sz w:val="28"/>
          <w:szCs w:val="28"/>
        </w:rPr>
        <w:t>采购内容</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5.1.1</w:t>
      </w:r>
      <w:r w:rsidR="00656C83">
        <w:rPr>
          <w:rFonts w:asciiTheme="minorEastAsia" w:eastAsiaTheme="minorEastAsia" w:hAnsiTheme="minorEastAsia" w:hint="eastAsia"/>
          <w:sz w:val="28"/>
          <w:szCs w:val="28"/>
          <w:lang w:eastAsia="zh-CN"/>
        </w:rPr>
        <w:t>计算机配件（CPU、</w:t>
      </w:r>
      <w:r w:rsidR="00656C83" w:rsidRPr="00656C83">
        <w:rPr>
          <w:rFonts w:asciiTheme="minorEastAsia" w:eastAsiaTheme="minorEastAsia" w:hAnsiTheme="minorEastAsia" w:hint="eastAsia"/>
          <w:sz w:val="28"/>
          <w:szCs w:val="28"/>
          <w:lang w:eastAsia="zh-CN"/>
        </w:rPr>
        <w:t>主板、硬盘、内存、显卡、电源、显示屏、音箱、鼠标</w:t>
      </w:r>
      <w:r w:rsidR="00656C83">
        <w:rPr>
          <w:rFonts w:asciiTheme="minorEastAsia" w:eastAsiaTheme="minorEastAsia" w:hAnsiTheme="minorEastAsia" w:hint="eastAsia"/>
          <w:sz w:val="28"/>
          <w:szCs w:val="28"/>
          <w:lang w:eastAsia="zh-CN"/>
        </w:rPr>
        <w:t>等）进行更换</w:t>
      </w:r>
      <w:r w:rsidR="00441318" w:rsidRPr="0047158C">
        <w:rPr>
          <w:rFonts w:asciiTheme="minorEastAsia" w:eastAsiaTheme="minorEastAsia" w:hAnsiTheme="minorEastAsia"/>
          <w:sz w:val="28"/>
          <w:szCs w:val="28"/>
        </w:rPr>
        <w:t>。</w:t>
      </w:r>
    </w:p>
    <w:p w:rsidR="0047158C" w:rsidRPr="001230AF" w:rsidRDefault="008C393E" w:rsidP="00615115">
      <w:pPr>
        <w:spacing w:line="360" w:lineRule="auto"/>
        <w:ind w:firstLineChars="200" w:firstLine="560"/>
        <w:rPr>
          <w:rFonts w:asciiTheme="minorEastAsia" w:eastAsiaTheme="minorEastAsia" w:hAnsiTheme="minorEastAsia"/>
          <w:sz w:val="28"/>
          <w:szCs w:val="28"/>
          <w:lang w:eastAsia="zh-CN"/>
        </w:rPr>
      </w:pPr>
      <w:r w:rsidRPr="001230AF">
        <w:rPr>
          <w:rFonts w:asciiTheme="minorEastAsia" w:eastAsiaTheme="minorEastAsia" w:hAnsiTheme="minorEastAsia" w:hint="eastAsia"/>
          <w:sz w:val="28"/>
          <w:szCs w:val="28"/>
          <w:lang w:eastAsia="zh-CN"/>
        </w:rPr>
        <w:t>5.1.2</w:t>
      </w:r>
      <w:r w:rsidR="00656C83" w:rsidRPr="001230AF">
        <w:rPr>
          <w:rFonts w:asciiTheme="minorEastAsia" w:eastAsiaTheme="minorEastAsia" w:hAnsiTheme="minorEastAsia" w:hint="eastAsia"/>
          <w:sz w:val="28"/>
          <w:szCs w:val="28"/>
          <w:lang w:eastAsia="zh-CN"/>
        </w:rPr>
        <w:t>网络</w:t>
      </w:r>
      <w:r w:rsidR="00CA42CC" w:rsidRPr="001230AF">
        <w:rPr>
          <w:rFonts w:asciiTheme="minorEastAsia" w:eastAsiaTheme="minorEastAsia" w:hAnsiTheme="minorEastAsia" w:hint="eastAsia"/>
          <w:sz w:val="28"/>
          <w:szCs w:val="28"/>
          <w:lang w:eastAsia="zh-CN"/>
        </w:rPr>
        <w:t>耗材（网卡、网线等）进行采购更换</w:t>
      </w:r>
      <w:r w:rsidR="00441318" w:rsidRPr="001230AF">
        <w:rPr>
          <w:rFonts w:asciiTheme="minorEastAsia" w:eastAsiaTheme="minorEastAsia" w:hAnsiTheme="minorEastAsia"/>
          <w:sz w:val="28"/>
          <w:szCs w:val="28"/>
          <w:lang w:eastAsia="zh-CN"/>
        </w:rPr>
        <w:t>。</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5.1.3</w:t>
      </w:r>
      <w:r w:rsidR="00656C83">
        <w:rPr>
          <w:rFonts w:asciiTheme="minorEastAsia" w:eastAsiaTheme="minorEastAsia" w:hAnsiTheme="minorEastAsia" w:hint="eastAsia"/>
          <w:sz w:val="28"/>
          <w:szCs w:val="28"/>
          <w:lang w:eastAsia="zh-CN"/>
        </w:rPr>
        <w:t>打印机、复印机墨盒、硒鼓等进行更换、维护</w:t>
      </w:r>
      <w:r w:rsidR="00441318" w:rsidRPr="0047158C">
        <w:rPr>
          <w:rFonts w:asciiTheme="minorEastAsia" w:eastAsiaTheme="minorEastAsia" w:hAnsiTheme="minorEastAsia"/>
          <w:sz w:val="28"/>
          <w:szCs w:val="28"/>
        </w:rPr>
        <w:t>。</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5.1.4</w:t>
      </w:r>
      <w:r w:rsidR="00CA42CC">
        <w:rPr>
          <w:rFonts w:asciiTheme="minorEastAsia" w:eastAsiaTheme="minorEastAsia" w:hAnsiTheme="minorEastAsia" w:hint="eastAsia"/>
          <w:sz w:val="28"/>
          <w:szCs w:val="28"/>
          <w:lang w:eastAsia="zh-CN"/>
        </w:rPr>
        <w:t>其他耗材采购</w:t>
      </w:r>
      <w:r w:rsidR="0047158C">
        <w:rPr>
          <w:rFonts w:asciiTheme="minorEastAsia" w:eastAsiaTheme="minorEastAsia" w:hAnsiTheme="minorEastAsia" w:hint="eastAsia"/>
          <w:sz w:val="28"/>
          <w:szCs w:val="28"/>
          <w:lang w:eastAsia="zh-CN"/>
        </w:rPr>
        <w:t>。</w:t>
      </w:r>
    </w:p>
    <w:p w:rsidR="00CA42CC" w:rsidRDefault="00CA42CC"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5.1.5</w:t>
      </w:r>
      <w:r w:rsidRPr="00CA42CC">
        <w:rPr>
          <w:rFonts w:asciiTheme="minorEastAsia" w:eastAsiaTheme="minorEastAsia" w:hAnsiTheme="minorEastAsia"/>
          <w:sz w:val="28"/>
          <w:szCs w:val="28"/>
          <w:lang w:eastAsia="zh-CN"/>
        </w:rPr>
        <w:t>操作系统安装、软件调试</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5.2 </w:t>
      </w:r>
      <w:r w:rsidR="00590957">
        <w:rPr>
          <w:rFonts w:asciiTheme="minorEastAsia" w:eastAsiaTheme="minorEastAsia" w:hAnsiTheme="minorEastAsia" w:hint="eastAsia"/>
          <w:sz w:val="28"/>
          <w:szCs w:val="28"/>
          <w:lang w:eastAsia="zh-CN"/>
        </w:rPr>
        <w:t>服务期</w:t>
      </w:r>
    </w:p>
    <w:p w:rsidR="0059095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t>20</w:t>
      </w:r>
      <w:r w:rsidR="00590957">
        <w:rPr>
          <w:rFonts w:asciiTheme="minorEastAsia" w:eastAsiaTheme="minorEastAsia" w:hAnsiTheme="minorEastAsia" w:hint="eastAsia"/>
          <w:sz w:val="28"/>
          <w:szCs w:val="28"/>
          <w:lang w:eastAsia="zh-CN"/>
        </w:rPr>
        <w:t>20</w:t>
      </w:r>
      <w:r w:rsidRPr="0047158C">
        <w:rPr>
          <w:rFonts w:asciiTheme="minorEastAsia" w:eastAsiaTheme="minorEastAsia" w:hAnsiTheme="minorEastAsia"/>
          <w:sz w:val="28"/>
          <w:szCs w:val="28"/>
          <w:lang w:eastAsia="zh-CN"/>
        </w:rPr>
        <w:t>年</w:t>
      </w:r>
      <w:r w:rsidR="00B63EB9">
        <w:rPr>
          <w:rFonts w:asciiTheme="minorEastAsia" w:eastAsiaTheme="minorEastAsia" w:hAnsiTheme="minorEastAsia" w:hint="eastAsia"/>
          <w:sz w:val="28"/>
          <w:szCs w:val="28"/>
          <w:lang w:eastAsia="zh-CN"/>
        </w:rPr>
        <w:t>7</w:t>
      </w:r>
      <w:r w:rsidRPr="0047158C">
        <w:rPr>
          <w:rFonts w:asciiTheme="minorEastAsia" w:eastAsiaTheme="minorEastAsia" w:hAnsiTheme="minorEastAsia"/>
          <w:sz w:val="28"/>
          <w:szCs w:val="28"/>
          <w:lang w:eastAsia="zh-CN"/>
        </w:rPr>
        <w:t>月1日至20</w:t>
      </w:r>
      <w:r w:rsidR="00590957">
        <w:rPr>
          <w:rFonts w:asciiTheme="minorEastAsia" w:eastAsiaTheme="minorEastAsia" w:hAnsiTheme="minorEastAsia" w:hint="eastAsia"/>
          <w:sz w:val="28"/>
          <w:szCs w:val="28"/>
          <w:lang w:eastAsia="zh-CN"/>
        </w:rPr>
        <w:t>23</w:t>
      </w:r>
      <w:r w:rsidRPr="0047158C">
        <w:rPr>
          <w:rFonts w:asciiTheme="minorEastAsia" w:eastAsiaTheme="minorEastAsia" w:hAnsiTheme="minorEastAsia"/>
          <w:sz w:val="28"/>
          <w:szCs w:val="28"/>
          <w:lang w:eastAsia="zh-CN"/>
        </w:rPr>
        <w:t>年</w:t>
      </w:r>
      <w:r w:rsidR="00B63EB9">
        <w:rPr>
          <w:rFonts w:asciiTheme="minorEastAsia" w:eastAsiaTheme="minorEastAsia" w:hAnsiTheme="minorEastAsia" w:hint="eastAsia"/>
          <w:sz w:val="28"/>
          <w:szCs w:val="28"/>
          <w:lang w:eastAsia="zh-CN"/>
        </w:rPr>
        <w:t>6</w:t>
      </w:r>
      <w:r w:rsidRPr="0047158C">
        <w:rPr>
          <w:rFonts w:asciiTheme="minorEastAsia" w:eastAsiaTheme="minorEastAsia" w:hAnsiTheme="minorEastAsia"/>
          <w:sz w:val="28"/>
          <w:szCs w:val="28"/>
          <w:lang w:eastAsia="zh-CN"/>
        </w:rPr>
        <w:t>月3</w:t>
      </w:r>
      <w:r w:rsidR="000F71C0">
        <w:rPr>
          <w:rFonts w:asciiTheme="minorEastAsia" w:eastAsiaTheme="minorEastAsia" w:hAnsiTheme="minorEastAsia" w:hint="eastAsia"/>
          <w:sz w:val="28"/>
          <w:szCs w:val="28"/>
          <w:lang w:eastAsia="zh-CN"/>
        </w:rPr>
        <w:t>1</w:t>
      </w:r>
      <w:r w:rsidRPr="0047158C">
        <w:rPr>
          <w:rFonts w:asciiTheme="minorEastAsia" w:eastAsiaTheme="minorEastAsia" w:hAnsiTheme="minorEastAsia"/>
          <w:sz w:val="28"/>
          <w:szCs w:val="28"/>
          <w:lang w:eastAsia="zh-CN"/>
        </w:rPr>
        <w:t>日</w:t>
      </w:r>
      <w:r w:rsidR="00590957">
        <w:rPr>
          <w:rFonts w:asciiTheme="minorEastAsia" w:eastAsiaTheme="minorEastAsia" w:hAnsiTheme="minorEastAsia" w:hint="eastAsia"/>
          <w:sz w:val="28"/>
          <w:szCs w:val="28"/>
          <w:lang w:eastAsia="zh-CN"/>
        </w:rPr>
        <w:t>。</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5.3 </w:t>
      </w:r>
      <w:r w:rsidR="00441318" w:rsidRPr="0047158C">
        <w:rPr>
          <w:rFonts w:asciiTheme="minorEastAsia" w:eastAsiaTheme="minorEastAsia" w:hAnsiTheme="minorEastAsia"/>
          <w:sz w:val="28"/>
          <w:szCs w:val="28"/>
          <w:lang w:eastAsia="zh-CN"/>
        </w:rPr>
        <w:t>费用结算</w:t>
      </w:r>
    </w:p>
    <w:p w:rsidR="00D10198" w:rsidRDefault="00D1019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t>每年2次，按实际数量</w:t>
      </w:r>
      <w:r>
        <w:rPr>
          <w:rFonts w:asciiTheme="minorEastAsia" w:eastAsiaTheme="minorEastAsia" w:hAnsiTheme="minorEastAsia" w:hint="eastAsia"/>
          <w:sz w:val="28"/>
          <w:szCs w:val="28"/>
          <w:lang w:eastAsia="zh-CN"/>
        </w:rPr>
        <w:t>及费用</w:t>
      </w:r>
      <w:r w:rsidRPr="0047158C">
        <w:rPr>
          <w:rFonts w:asciiTheme="minorEastAsia" w:eastAsiaTheme="minorEastAsia" w:hAnsiTheme="minorEastAsia"/>
          <w:sz w:val="28"/>
          <w:szCs w:val="28"/>
          <w:lang w:eastAsia="zh-CN"/>
        </w:rPr>
        <w:t>结算。</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5.4 </w:t>
      </w:r>
      <w:r w:rsidR="00441318" w:rsidRPr="0047158C">
        <w:rPr>
          <w:rFonts w:asciiTheme="minorEastAsia" w:eastAsiaTheme="minorEastAsia" w:hAnsiTheme="minorEastAsia"/>
          <w:sz w:val="28"/>
          <w:szCs w:val="28"/>
          <w:lang w:eastAsia="zh-CN"/>
        </w:rPr>
        <w:t>经费预算</w:t>
      </w:r>
    </w:p>
    <w:p w:rsidR="0059095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lastRenderedPageBreak/>
        <w:t>约</w:t>
      </w:r>
      <w:r w:rsidRPr="00615115">
        <w:rPr>
          <w:rFonts w:asciiTheme="minorEastAsia" w:eastAsiaTheme="minorEastAsia" w:hAnsiTheme="minorEastAsia"/>
          <w:sz w:val="28"/>
          <w:szCs w:val="28"/>
          <w:lang w:eastAsia="zh-CN"/>
        </w:rPr>
        <w:t>1</w:t>
      </w:r>
      <w:r w:rsidR="00E853B8">
        <w:rPr>
          <w:rFonts w:asciiTheme="minorEastAsia" w:eastAsiaTheme="minorEastAsia" w:hAnsiTheme="minorEastAsia" w:hint="eastAsia"/>
          <w:sz w:val="28"/>
          <w:szCs w:val="28"/>
          <w:lang w:eastAsia="zh-CN"/>
        </w:rPr>
        <w:t>5</w:t>
      </w:r>
      <w:r w:rsidRPr="00615115">
        <w:rPr>
          <w:rFonts w:asciiTheme="minorEastAsia" w:eastAsiaTheme="minorEastAsia" w:hAnsiTheme="minorEastAsia"/>
          <w:sz w:val="28"/>
          <w:szCs w:val="28"/>
          <w:lang w:eastAsia="zh-CN"/>
        </w:rPr>
        <w:t>0000.</w:t>
      </w:r>
      <w:r w:rsidRPr="0047158C">
        <w:rPr>
          <w:rFonts w:asciiTheme="minorEastAsia" w:eastAsiaTheme="minorEastAsia" w:hAnsiTheme="minorEastAsia"/>
          <w:sz w:val="28"/>
          <w:szCs w:val="28"/>
          <w:lang w:eastAsia="zh-CN"/>
        </w:rPr>
        <w:t>00元（大写：约壹拾</w:t>
      </w:r>
      <w:r w:rsidR="00E853B8">
        <w:rPr>
          <w:rFonts w:asciiTheme="minorEastAsia" w:eastAsiaTheme="minorEastAsia" w:hAnsiTheme="minorEastAsia" w:hint="eastAsia"/>
          <w:sz w:val="28"/>
          <w:szCs w:val="28"/>
          <w:lang w:eastAsia="zh-CN"/>
        </w:rPr>
        <w:t>伍</w:t>
      </w:r>
      <w:r w:rsidRPr="0047158C">
        <w:rPr>
          <w:rFonts w:asciiTheme="minorEastAsia" w:eastAsiaTheme="minorEastAsia" w:hAnsiTheme="minorEastAsia"/>
          <w:sz w:val="28"/>
          <w:szCs w:val="28"/>
          <w:lang w:eastAsia="zh-CN"/>
        </w:rPr>
        <w:t>万</w:t>
      </w:r>
      <w:r w:rsidR="00FD5D38">
        <w:rPr>
          <w:rFonts w:asciiTheme="minorEastAsia" w:eastAsiaTheme="minorEastAsia" w:hAnsiTheme="minorEastAsia" w:hint="eastAsia"/>
          <w:sz w:val="28"/>
          <w:szCs w:val="28"/>
          <w:lang w:eastAsia="zh-CN"/>
        </w:rPr>
        <w:t>圆</w:t>
      </w:r>
      <w:r w:rsidRPr="0047158C">
        <w:rPr>
          <w:rFonts w:asciiTheme="minorEastAsia" w:eastAsiaTheme="minorEastAsia" w:hAnsiTheme="minorEastAsia"/>
          <w:sz w:val="28"/>
          <w:szCs w:val="28"/>
          <w:lang w:eastAsia="zh-CN"/>
        </w:rPr>
        <w:t>整）</w:t>
      </w:r>
      <w:r w:rsidR="00590957">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lang w:eastAsia="zh-CN"/>
        </w:rPr>
        <w:t>每年约</w:t>
      </w:r>
      <w:r w:rsidR="00E853B8">
        <w:rPr>
          <w:rFonts w:asciiTheme="minorEastAsia" w:eastAsiaTheme="minorEastAsia" w:hAnsiTheme="minorEastAsia" w:hint="eastAsia"/>
          <w:sz w:val="28"/>
          <w:szCs w:val="28"/>
          <w:lang w:eastAsia="zh-CN"/>
        </w:rPr>
        <w:t>5</w:t>
      </w:r>
      <w:r w:rsidRPr="00615115">
        <w:rPr>
          <w:rFonts w:asciiTheme="minorEastAsia" w:eastAsiaTheme="minorEastAsia" w:hAnsiTheme="minorEastAsia"/>
          <w:sz w:val="28"/>
          <w:szCs w:val="28"/>
          <w:lang w:eastAsia="zh-CN"/>
        </w:rPr>
        <w:t>0000.</w:t>
      </w:r>
      <w:r w:rsidRPr="0047158C">
        <w:rPr>
          <w:rFonts w:asciiTheme="minorEastAsia" w:eastAsiaTheme="minorEastAsia" w:hAnsiTheme="minorEastAsia"/>
          <w:sz w:val="28"/>
          <w:szCs w:val="28"/>
          <w:lang w:eastAsia="zh-CN"/>
        </w:rPr>
        <w:t>00元</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00441318" w:rsidRPr="0047158C">
        <w:rPr>
          <w:rFonts w:asciiTheme="minorEastAsia" w:eastAsiaTheme="minorEastAsia" w:hAnsiTheme="minorEastAsia"/>
          <w:sz w:val="28"/>
          <w:szCs w:val="28"/>
          <w:lang w:eastAsia="zh-CN"/>
        </w:rPr>
        <w:t>合格投标人的资格要求</w:t>
      </w:r>
    </w:p>
    <w:p w:rsidR="00590957" w:rsidRDefault="00A531F7"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6.1</w:t>
      </w:r>
      <w:r w:rsidR="00441318" w:rsidRPr="0047158C">
        <w:rPr>
          <w:rFonts w:asciiTheme="minorEastAsia" w:eastAsiaTheme="minorEastAsia" w:hAnsiTheme="minorEastAsia"/>
          <w:sz w:val="28"/>
          <w:szCs w:val="28"/>
          <w:lang w:eastAsia="zh-CN"/>
        </w:rPr>
        <w:t>符合《中华人民共和国政府采购法》第</w:t>
      </w:r>
      <w:r w:rsidR="00590957" w:rsidRPr="00615115">
        <w:rPr>
          <w:rFonts w:asciiTheme="minorEastAsia" w:eastAsiaTheme="minorEastAsia" w:hAnsiTheme="minorEastAsia" w:hint="eastAsia"/>
          <w:sz w:val="28"/>
          <w:szCs w:val="28"/>
          <w:lang w:eastAsia="zh-CN"/>
        </w:rPr>
        <w:t>二</w:t>
      </w:r>
      <w:r w:rsidR="00441318" w:rsidRPr="0047158C">
        <w:rPr>
          <w:rFonts w:asciiTheme="minorEastAsia" w:eastAsiaTheme="minorEastAsia" w:hAnsiTheme="minorEastAsia"/>
          <w:sz w:val="28"/>
          <w:szCs w:val="28"/>
          <w:lang w:eastAsia="zh-CN"/>
        </w:rPr>
        <w:t>十二条规定的投标人资格条件。</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采购人根据本项目的特殊要求规定投标商应具备的特定条件：</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.2.1</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投标商应为在中华人民共和国境内注册具有有效的企业法人营业执照，所投产品在营业执照经营范围的许可内；</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.2.2</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具有信誉良好的独立法人企业，且财务状况良好、技术力量较强、在人员、设备、资金等方面具备相应的供货能力；</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.2.3</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投标商近三年有类似本项目的业绩证明；</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.2.4</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投标商在谈判截止时间前未被列入</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信用中国</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网站（</w:t>
      </w:r>
      <w:r w:rsidRPr="00A531F7">
        <w:rPr>
          <w:rFonts w:asciiTheme="minorEastAsia" w:eastAsiaTheme="minorEastAsia" w:hAnsiTheme="minorEastAsia"/>
          <w:sz w:val="28"/>
          <w:szCs w:val="28"/>
          <w:lang w:eastAsia="zh-CN"/>
        </w:rPr>
        <w:t>www.creditchina.gov.cn</w:t>
      </w:r>
      <w:r w:rsidRPr="00A531F7">
        <w:rPr>
          <w:rFonts w:asciiTheme="minorEastAsia" w:eastAsiaTheme="minorEastAsia" w:hAnsiTheme="minorEastAsia" w:cs="宋体" w:hint="eastAsia"/>
          <w:sz w:val="28"/>
          <w:szCs w:val="28"/>
          <w:lang w:eastAsia="zh-CN"/>
        </w:rPr>
        <w:t>）失信被执行人、重大税收违法案件当事人名单、政府采购严重违法失信行为记录名单及中国政府采购网</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sidRPr="00A531F7">
        <w:rPr>
          <w:rFonts w:asciiTheme="minorEastAsia" w:eastAsiaTheme="minorEastAsia" w:hAnsiTheme="minorEastAsia" w:cs="宋体" w:hint="eastAsia"/>
          <w:sz w:val="28"/>
          <w:szCs w:val="28"/>
          <w:lang w:eastAsia="zh-CN"/>
        </w:rPr>
        <w:t>（</w:t>
      </w:r>
      <w:r w:rsidRPr="00A531F7">
        <w:rPr>
          <w:rFonts w:asciiTheme="minorEastAsia" w:eastAsiaTheme="minorEastAsia" w:hAnsiTheme="minorEastAsia"/>
          <w:sz w:val="28"/>
          <w:szCs w:val="28"/>
          <w:lang w:eastAsia="zh-CN"/>
        </w:rPr>
        <w:t>www.ccgp.gov.cn</w:t>
      </w:r>
      <w:r w:rsidRPr="00A531F7">
        <w:rPr>
          <w:rFonts w:asciiTheme="minorEastAsia" w:eastAsiaTheme="minorEastAsia" w:hAnsiTheme="minorEastAsia" w:cs="宋体" w:hint="eastAsia"/>
          <w:sz w:val="28"/>
          <w:szCs w:val="28"/>
          <w:lang w:eastAsia="zh-CN"/>
        </w:rPr>
        <w:t>）</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政府采购严重违法失信行为信息记录</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w:t>
      </w:r>
    </w:p>
    <w:p w:rsidR="00A531F7" w:rsidRDefault="00A531F7" w:rsidP="00A531F7">
      <w:pPr>
        <w:spacing w:line="360" w:lineRule="auto"/>
        <w:ind w:firstLineChars="200" w:firstLine="560"/>
        <w:rPr>
          <w:rFonts w:asciiTheme="minorEastAsia" w:eastAsiaTheme="minorEastAsia" w:hAnsiTheme="minorEastAsia" w:cs="宋体"/>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 xml:space="preserve">.3 </w:t>
      </w:r>
      <w:r w:rsidRPr="00A531F7">
        <w:rPr>
          <w:rFonts w:asciiTheme="minorEastAsia" w:eastAsiaTheme="minorEastAsia" w:hAnsiTheme="minorEastAsia" w:cs="宋体" w:hint="eastAsia"/>
          <w:sz w:val="28"/>
          <w:szCs w:val="28"/>
          <w:lang w:eastAsia="zh-CN"/>
        </w:rPr>
        <w:t>本次采购不接受联合体谈判。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7</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谈判文件的获取</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7</w:t>
      </w:r>
      <w:r w:rsidRPr="00C73AE7">
        <w:rPr>
          <w:rFonts w:asciiTheme="minorEastAsia" w:eastAsiaTheme="minorEastAsia" w:hAnsiTheme="minorEastAsia"/>
          <w:sz w:val="28"/>
          <w:szCs w:val="28"/>
          <w:lang w:eastAsia="zh-CN"/>
        </w:rPr>
        <w:t>.1</w:t>
      </w:r>
      <w:r w:rsidRPr="00C73AE7">
        <w:rPr>
          <w:rFonts w:asciiTheme="minorEastAsia" w:eastAsiaTheme="minorEastAsia" w:hAnsiTheme="minorEastAsia" w:cs="宋体" w:hint="eastAsia"/>
          <w:sz w:val="28"/>
          <w:szCs w:val="28"/>
          <w:lang w:eastAsia="zh-CN"/>
        </w:rPr>
        <w:t>凡有意参加谈判者，请于</w:t>
      </w:r>
      <w:r w:rsidRPr="00C73AE7">
        <w:rPr>
          <w:rFonts w:asciiTheme="minorEastAsia" w:eastAsiaTheme="minorEastAsia" w:hAnsiTheme="minorEastAsia"/>
          <w:sz w:val="28"/>
          <w:szCs w:val="28"/>
          <w:lang w:eastAsia="zh-CN"/>
        </w:rPr>
        <w:t xml:space="preserve"> 2020 </w:t>
      </w:r>
      <w:r w:rsidRPr="00C73AE7">
        <w:rPr>
          <w:rFonts w:asciiTheme="minorEastAsia" w:eastAsiaTheme="minorEastAsia" w:hAnsiTheme="minorEastAsia" w:cs="宋体" w:hint="eastAsia"/>
          <w:sz w:val="28"/>
          <w:szCs w:val="28"/>
          <w:lang w:eastAsia="zh-CN"/>
        </w:rPr>
        <w:t>年</w:t>
      </w:r>
      <w:r w:rsidRPr="00C73AE7">
        <w:rPr>
          <w:rFonts w:asciiTheme="minorEastAsia" w:eastAsiaTheme="minorEastAsia" w:hAnsiTheme="minorEastAsia"/>
          <w:sz w:val="28"/>
          <w:szCs w:val="28"/>
          <w:lang w:eastAsia="zh-CN"/>
        </w:rPr>
        <w:t xml:space="preserve"> 6 </w:t>
      </w:r>
      <w:r w:rsidRPr="00C73AE7">
        <w:rPr>
          <w:rFonts w:asciiTheme="minorEastAsia" w:eastAsiaTheme="minorEastAsia" w:hAnsiTheme="minorEastAsia" w:cs="宋体" w:hint="eastAsia"/>
          <w:sz w:val="28"/>
          <w:szCs w:val="28"/>
          <w:lang w:eastAsia="zh-CN"/>
        </w:rPr>
        <w:t>月</w:t>
      </w:r>
      <w:r w:rsidRPr="00C73AE7">
        <w:rPr>
          <w:rFonts w:asciiTheme="minorEastAsia" w:eastAsiaTheme="minorEastAsia" w:hAnsiTheme="minorEastAsia"/>
          <w:sz w:val="28"/>
          <w:szCs w:val="28"/>
          <w:lang w:eastAsia="zh-CN"/>
        </w:rPr>
        <w:t xml:space="preserve"> 2</w:t>
      </w:r>
      <w:r w:rsidR="001230AF">
        <w:rPr>
          <w:rFonts w:asciiTheme="minorEastAsia" w:eastAsiaTheme="minorEastAsia" w:hAnsiTheme="minorEastAsia" w:hint="eastAsia"/>
          <w:sz w:val="28"/>
          <w:szCs w:val="28"/>
          <w:lang w:eastAsia="zh-CN"/>
        </w:rPr>
        <w:t>6</w:t>
      </w:r>
      <w:r w:rsidRPr="00C73AE7">
        <w:rPr>
          <w:rFonts w:asciiTheme="minorEastAsia" w:eastAsiaTheme="minorEastAsia" w:hAnsiTheme="minorEastAsia" w:cs="宋体" w:hint="eastAsia"/>
          <w:sz w:val="28"/>
          <w:szCs w:val="28"/>
          <w:lang w:eastAsia="zh-CN"/>
        </w:rPr>
        <w:t>日至</w:t>
      </w:r>
      <w:r w:rsidR="000F51FD">
        <w:rPr>
          <w:rFonts w:asciiTheme="minorEastAsia" w:eastAsiaTheme="minorEastAsia" w:hAnsiTheme="minorEastAsia" w:hint="eastAsia"/>
          <w:sz w:val="28"/>
          <w:szCs w:val="28"/>
          <w:lang w:eastAsia="zh-CN"/>
        </w:rPr>
        <w:t>2020年7月1日</w:t>
      </w:r>
      <w:r w:rsidRPr="00C73AE7">
        <w:rPr>
          <w:rFonts w:asciiTheme="minorEastAsia" w:eastAsiaTheme="minorEastAsia" w:hAnsiTheme="minorEastAsia" w:cs="宋体" w:hint="eastAsia"/>
          <w:sz w:val="28"/>
          <w:szCs w:val="28"/>
          <w:lang w:eastAsia="zh-CN"/>
        </w:rPr>
        <w:t>，进入楚雄医药高等专科学校网站后勤管理处招标公示栏（网址：</w:t>
      </w:r>
      <w:r w:rsidRPr="00C73AE7">
        <w:rPr>
          <w:rFonts w:asciiTheme="minorEastAsia" w:eastAsiaTheme="minorEastAsia" w:hAnsiTheme="minorEastAsia"/>
          <w:sz w:val="28"/>
          <w:szCs w:val="28"/>
          <w:lang w:eastAsia="zh-CN"/>
        </w:rPr>
        <w:t>http://hqc.cxmtc.net/default.html</w:t>
      </w:r>
      <w:r w:rsidRPr="00C73AE7">
        <w:rPr>
          <w:rFonts w:asciiTheme="minorEastAsia" w:eastAsiaTheme="minorEastAsia" w:hAnsiTheme="minorEastAsia" w:cs="宋体" w:hint="eastAsia"/>
          <w:sz w:val="28"/>
          <w:szCs w:val="28"/>
          <w:lang w:eastAsia="zh-CN"/>
        </w:rPr>
        <w:t>）</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在网上获取电子谈判文件及其它资料。</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响应文件的递交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.1</w:t>
      </w:r>
      <w:r w:rsidRPr="00C73AE7">
        <w:rPr>
          <w:rFonts w:asciiTheme="minorEastAsia" w:eastAsiaTheme="minorEastAsia" w:hAnsiTheme="minorEastAsia" w:cs="宋体" w:hint="eastAsia"/>
          <w:sz w:val="28"/>
          <w:szCs w:val="28"/>
          <w:lang w:eastAsia="zh-CN"/>
        </w:rPr>
        <w:t>本项目纸质评标，现场报名。</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.2</w:t>
      </w:r>
      <w:r w:rsidRPr="00C73AE7">
        <w:rPr>
          <w:rFonts w:asciiTheme="minorEastAsia" w:eastAsiaTheme="minorEastAsia" w:hAnsiTheme="minorEastAsia" w:cs="宋体" w:hint="eastAsia"/>
          <w:sz w:val="28"/>
          <w:szCs w:val="28"/>
          <w:lang w:eastAsia="zh-CN"/>
        </w:rPr>
        <w:t>递交响应文件时间：</w:t>
      </w:r>
      <w:r w:rsidR="000F51FD">
        <w:rPr>
          <w:rFonts w:asciiTheme="minorEastAsia" w:eastAsiaTheme="minorEastAsia" w:hAnsiTheme="minorEastAsia" w:hint="eastAsia"/>
          <w:sz w:val="28"/>
          <w:szCs w:val="28"/>
          <w:lang w:eastAsia="zh-CN"/>
        </w:rPr>
        <w:t>2020年7月</w:t>
      </w:r>
      <w:r w:rsidR="0046188D">
        <w:rPr>
          <w:rFonts w:asciiTheme="minorEastAsia" w:eastAsiaTheme="minorEastAsia" w:hAnsiTheme="minorEastAsia" w:hint="eastAsia"/>
          <w:sz w:val="28"/>
          <w:szCs w:val="28"/>
          <w:lang w:eastAsia="zh-CN"/>
        </w:rPr>
        <w:t>3</w:t>
      </w:r>
      <w:r w:rsidR="000F51FD">
        <w:rPr>
          <w:rFonts w:asciiTheme="minorEastAsia" w:eastAsiaTheme="minorEastAsia" w:hAnsiTheme="minorEastAsia" w:hint="eastAsia"/>
          <w:sz w:val="28"/>
          <w:szCs w:val="28"/>
          <w:lang w:eastAsia="zh-CN"/>
        </w:rPr>
        <w:t>日</w:t>
      </w:r>
      <w:r w:rsidR="00FB27D0">
        <w:rPr>
          <w:rFonts w:asciiTheme="minorEastAsia" w:eastAsiaTheme="minorEastAsia" w:hAnsiTheme="minorEastAsia" w:hint="eastAsia"/>
          <w:sz w:val="28"/>
          <w:szCs w:val="28"/>
          <w:lang w:eastAsia="zh-CN"/>
        </w:rPr>
        <w:t>下</w:t>
      </w:r>
      <w:r w:rsidR="000F51FD">
        <w:rPr>
          <w:rFonts w:asciiTheme="minorEastAsia" w:eastAsiaTheme="minorEastAsia" w:hAnsiTheme="minorEastAsia" w:hint="eastAsia"/>
          <w:sz w:val="28"/>
          <w:szCs w:val="28"/>
          <w:lang w:eastAsia="zh-CN"/>
        </w:rPr>
        <w:t>午1</w:t>
      </w:r>
      <w:r w:rsidR="00FB27D0">
        <w:rPr>
          <w:rFonts w:asciiTheme="minorEastAsia" w:eastAsiaTheme="minorEastAsia" w:hAnsiTheme="minorEastAsia" w:hint="eastAsia"/>
          <w:sz w:val="28"/>
          <w:szCs w:val="28"/>
          <w:lang w:eastAsia="zh-CN"/>
        </w:rPr>
        <w:t>4</w:t>
      </w:r>
      <w:r w:rsidR="000F51FD">
        <w:rPr>
          <w:rFonts w:asciiTheme="minorEastAsia" w:eastAsiaTheme="minorEastAsia" w:hAnsiTheme="minorEastAsia" w:hint="eastAsia"/>
          <w:sz w:val="28"/>
          <w:szCs w:val="28"/>
          <w:lang w:eastAsia="zh-CN"/>
        </w:rPr>
        <w:t>时00分</w:t>
      </w:r>
      <w:r w:rsidRPr="00C73AE7">
        <w:rPr>
          <w:rFonts w:asciiTheme="minorEastAsia" w:eastAsiaTheme="minorEastAsia" w:hAnsiTheme="minorEastAsia" w:cs="宋体" w:hint="eastAsia"/>
          <w:sz w:val="28"/>
          <w:szCs w:val="28"/>
          <w:lang w:eastAsia="zh-CN"/>
        </w:rPr>
        <w:t>（北京时间），递交响应文件地点为：楚雄医药高等专科学校远志楼</w:t>
      </w:r>
      <w:r w:rsidRPr="00C73AE7">
        <w:rPr>
          <w:rFonts w:asciiTheme="minorEastAsia" w:eastAsiaTheme="minorEastAsia" w:hAnsiTheme="minorEastAsia"/>
          <w:sz w:val="28"/>
          <w:szCs w:val="28"/>
          <w:lang w:eastAsia="zh-CN"/>
        </w:rPr>
        <w:t>8</w:t>
      </w:r>
      <w:r w:rsidRPr="00C73AE7">
        <w:rPr>
          <w:rFonts w:asciiTheme="minorEastAsia" w:eastAsiaTheme="minorEastAsia" w:hAnsiTheme="minorEastAsia" w:cs="宋体" w:hint="eastAsia"/>
          <w:sz w:val="28"/>
          <w:szCs w:val="28"/>
          <w:lang w:eastAsia="zh-CN"/>
        </w:rPr>
        <w:t>楼后勤管理会议室。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.3</w:t>
      </w:r>
      <w:r w:rsidRPr="00C73AE7">
        <w:rPr>
          <w:rFonts w:asciiTheme="minorEastAsia" w:eastAsiaTheme="minorEastAsia" w:hAnsiTheme="minorEastAsia" w:cs="宋体" w:hint="eastAsia"/>
          <w:sz w:val="28"/>
          <w:szCs w:val="28"/>
          <w:lang w:eastAsia="zh-CN"/>
        </w:rPr>
        <w:t>响应文件递交的截止时间（谈判截止时间，下同）为：</w:t>
      </w:r>
      <w:r w:rsidR="000F51FD">
        <w:rPr>
          <w:rFonts w:asciiTheme="minorEastAsia" w:eastAsiaTheme="minorEastAsia" w:hAnsiTheme="minorEastAsia" w:hint="eastAsia"/>
          <w:sz w:val="28"/>
          <w:szCs w:val="28"/>
          <w:lang w:eastAsia="zh-CN"/>
        </w:rPr>
        <w:t>2020年7月</w:t>
      </w:r>
      <w:r w:rsidR="0046188D">
        <w:rPr>
          <w:rFonts w:asciiTheme="minorEastAsia" w:eastAsiaTheme="minorEastAsia" w:hAnsiTheme="minorEastAsia" w:hint="eastAsia"/>
          <w:sz w:val="28"/>
          <w:szCs w:val="28"/>
          <w:lang w:eastAsia="zh-CN"/>
        </w:rPr>
        <w:t>3</w:t>
      </w:r>
      <w:r w:rsidR="000F51FD">
        <w:rPr>
          <w:rFonts w:asciiTheme="minorEastAsia" w:eastAsiaTheme="minorEastAsia" w:hAnsiTheme="minorEastAsia" w:hint="eastAsia"/>
          <w:sz w:val="28"/>
          <w:szCs w:val="28"/>
          <w:lang w:eastAsia="zh-CN"/>
        </w:rPr>
        <w:t>日</w:t>
      </w:r>
      <w:r w:rsidR="00FB27D0">
        <w:rPr>
          <w:rFonts w:asciiTheme="minorEastAsia" w:eastAsiaTheme="minorEastAsia" w:hAnsiTheme="minorEastAsia" w:hint="eastAsia"/>
          <w:sz w:val="28"/>
          <w:szCs w:val="28"/>
          <w:lang w:eastAsia="zh-CN"/>
        </w:rPr>
        <w:t>下</w:t>
      </w:r>
      <w:r w:rsidR="000F51FD">
        <w:rPr>
          <w:rFonts w:asciiTheme="minorEastAsia" w:eastAsiaTheme="minorEastAsia" w:hAnsiTheme="minorEastAsia" w:hint="eastAsia"/>
          <w:sz w:val="28"/>
          <w:szCs w:val="28"/>
          <w:lang w:eastAsia="zh-CN"/>
        </w:rPr>
        <w:t>午</w:t>
      </w:r>
      <w:r w:rsidR="00B63EB9">
        <w:rPr>
          <w:rFonts w:asciiTheme="minorEastAsia" w:eastAsiaTheme="minorEastAsia" w:hAnsiTheme="minorEastAsia" w:hint="eastAsia"/>
          <w:sz w:val="28"/>
          <w:szCs w:val="28"/>
          <w:lang w:eastAsia="zh-CN"/>
        </w:rPr>
        <w:t>1</w:t>
      </w:r>
      <w:r w:rsidR="00FB27D0">
        <w:rPr>
          <w:rFonts w:asciiTheme="minorEastAsia" w:eastAsiaTheme="minorEastAsia" w:hAnsiTheme="minorEastAsia" w:hint="eastAsia"/>
          <w:sz w:val="28"/>
          <w:szCs w:val="28"/>
          <w:lang w:eastAsia="zh-CN"/>
        </w:rPr>
        <w:t>4</w:t>
      </w:r>
      <w:r w:rsidR="000F51FD">
        <w:rPr>
          <w:rFonts w:asciiTheme="minorEastAsia" w:eastAsiaTheme="minorEastAsia" w:hAnsiTheme="minorEastAsia" w:hint="eastAsia"/>
          <w:sz w:val="28"/>
          <w:szCs w:val="28"/>
          <w:lang w:eastAsia="zh-CN"/>
        </w:rPr>
        <w:t>时30分</w:t>
      </w:r>
      <w:r w:rsidRPr="00C73AE7">
        <w:rPr>
          <w:rFonts w:asciiTheme="minorEastAsia" w:eastAsiaTheme="minorEastAsia" w:hAnsiTheme="minorEastAsia" w:cs="宋体" w:hint="eastAsia"/>
          <w:sz w:val="28"/>
          <w:szCs w:val="28"/>
          <w:lang w:eastAsia="zh-CN"/>
        </w:rPr>
        <w:t>（北京时间）。</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8</w:t>
      </w:r>
      <w:r w:rsidRPr="00C73AE7">
        <w:rPr>
          <w:rFonts w:asciiTheme="minorEastAsia" w:eastAsiaTheme="minorEastAsia" w:hAnsiTheme="minorEastAsia"/>
          <w:sz w:val="28"/>
          <w:szCs w:val="28"/>
          <w:lang w:eastAsia="zh-CN"/>
        </w:rPr>
        <w:t>.4</w:t>
      </w:r>
      <w:r w:rsidRPr="00C73AE7">
        <w:rPr>
          <w:rFonts w:asciiTheme="minorEastAsia" w:eastAsiaTheme="minorEastAsia" w:hAnsiTheme="minorEastAsia" w:cs="宋体" w:hint="eastAsia"/>
          <w:sz w:val="28"/>
          <w:szCs w:val="28"/>
          <w:lang w:eastAsia="zh-CN"/>
        </w:rPr>
        <w:t>谈判地点为：楚雄医药高等专科学校远志楼</w:t>
      </w:r>
      <w:r w:rsidRPr="00C73AE7">
        <w:rPr>
          <w:rFonts w:asciiTheme="minorEastAsia" w:eastAsiaTheme="minorEastAsia" w:hAnsiTheme="minorEastAsia"/>
          <w:sz w:val="28"/>
          <w:szCs w:val="28"/>
          <w:lang w:eastAsia="zh-CN"/>
        </w:rPr>
        <w:t>8</w:t>
      </w:r>
      <w:r w:rsidRPr="00C73AE7">
        <w:rPr>
          <w:rFonts w:asciiTheme="minorEastAsia" w:eastAsiaTheme="minorEastAsia" w:hAnsiTheme="minorEastAsia" w:cs="宋体" w:hint="eastAsia"/>
          <w:sz w:val="28"/>
          <w:szCs w:val="28"/>
          <w:lang w:eastAsia="zh-CN"/>
        </w:rPr>
        <w:t>楼后勤管理会议室。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 xml:space="preserve">.5 </w:t>
      </w:r>
      <w:r w:rsidRPr="00C73AE7">
        <w:rPr>
          <w:rFonts w:asciiTheme="minorEastAsia" w:eastAsiaTheme="minorEastAsia" w:hAnsiTheme="minorEastAsia" w:cs="宋体" w:hint="eastAsia"/>
          <w:sz w:val="28"/>
          <w:szCs w:val="28"/>
          <w:lang w:eastAsia="zh-CN"/>
        </w:rPr>
        <w:t>逾期送达的或者未送达指定地点的响应文件，将被拒收。</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9</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发布公告的媒介</w:t>
      </w:r>
    </w:p>
    <w:p w:rsidR="00C73AE7" w:rsidRDefault="00C73AE7" w:rsidP="00C73AE7">
      <w:pPr>
        <w:spacing w:line="360" w:lineRule="auto"/>
        <w:ind w:firstLineChars="200" w:firstLine="560"/>
        <w:rPr>
          <w:rFonts w:asciiTheme="minorEastAsia" w:eastAsiaTheme="minorEastAsia" w:hAnsiTheme="minorEastAsia" w:cs="宋体"/>
          <w:sz w:val="28"/>
          <w:szCs w:val="28"/>
          <w:lang w:eastAsia="zh-CN"/>
        </w:rPr>
      </w:pPr>
      <w:r w:rsidRPr="00C73AE7">
        <w:rPr>
          <w:rFonts w:asciiTheme="minorEastAsia" w:eastAsiaTheme="minorEastAsia" w:hAnsiTheme="minorEastAsia" w:cs="宋体" w:hint="eastAsia"/>
          <w:sz w:val="28"/>
          <w:szCs w:val="28"/>
          <w:lang w:eastAsia="zh-CN"/>
        </w:rPr>
        <w:t>本次公告同时在楚雄医药高等专科学校远志楼一楼公告栏、楚雄医药高等专科学校网站后勤管理处招标公示栏（网址：</w:t>
      </w:r>
      <w:r w:rsidRPr="00C73AE7">
        <w:rPr>
          <w:rFonts w:asciiTheme="minorEastAsia" w:eastAsiaTheme="minorEastAsia" w:hAnsiTheme="minorEastAsia"/>
          <w:sz w:val="28"/>
          <w:szCs w:val="28"/>
          <w:lang w:eastAsia="zh-CN"/>
        </w:rPr>
        <w:t>http://hqc.cxmtc.net/default.html</w:t>
      </w:r>
      <w:r w:rsidRPr="00C73AE7">
        <w:rPr>
          <w:rFonts w:asciiTheme="minorEastAsia" w:eastAsiaTheme="minorEastAsia" w:hAnsiTheme="minorEastAsia" w:cs="宋体" w:hint="eastAsia"/>
          <w:sz w:val="28"/>
          <w:szCs w:val="28"/>
          <w:lang w:eastAsia="zh-CN"/>
        </w:rPr>
        <w:t>）上发布。采购人对其他网站或媒体转载的公告及公告内容不承担任何责任。</w:t>
      </w:r>
    </w:p>
    <w:p w:rsidR="00C73AE7" w:rsidRPr="000F71C0"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联系电话：0878</w:t>
      </w:r>
      <w:r>
        <w:rPr>
          <w:rFonts w:asciiTheme="minorEastAsia" w:eastAsiaTheme="minorEastAsia" w:hAnsiTheme="minorEastAsia" w:hint="eastAsia"/>
          <w:sz w:val="28"/>
          <w:szCs w:val="28"/>
          <w:lang w:eastAsia="zh-CN"/>
        </w:rPr>
        <w:t>-</w:t>
      </w:r>
      <w:r w:rsidRPr="000F71C0">
        <w:rPr>
          <w:rFonts w:asciiTheme="minorEastAsia" w:eastAsiaTheme="minorEastAsia" w:hAnsiTheme="minorEastAsia"/>
          <w:sz w:val="28"/>
          <w:szCs w:val="28"/>
          <w:lang w:eastAsia="zh-CN"/>
        </w:rPr>
        <w:t>38756</w:t>
      </w:r>
      <w:r>
        <w:rPr>
          <w:rFonts w:asciiTheme="minorEastAsia" w:eastAsiaTheme="minorEastAsia" w:hAnsiTheme="minorEastAsia" w:hint="eastAsia"/>
          <w:sz w:val="28"/>
          <w:szCs w:val="28"/>
          <w:lang w:eastAsia="zh-CN"/>
        </w:rPr>
        <w:t>7</w:t>
      </w:r>
      <w:r w:rsidRPr="000F71C0">
        <w:rPr>
          <w:rFonts w:asciiTheme="minorEastAsia" w:eastAsiaTheme="minorEastAsia" w:hAnsiTheme="minorEastAsia"/>
          <w:sz w:val="28"/>
          <w:szCs w:val="28"/>
          <w:lang w:eastAsia="zh-CN"/>
        </w:rPr>
        <w:t xml:space="preserve">9   </w:t>
      </w:r>
      <w:r>
        <w:rPr>
          <w:rFonts w:asciiTheme="minorEastAsia" w:eastAsiaTheme="minorEastAsia" w:hAnsiTheme="minorEastAsia" w:hint="eastAsia"/>
          <w:sz w:val="28"/>
          <w:szCs w:val="28"/>
          <w:lang w:eastAsia="zh-CN"/>
        </w:rPr>
        <w:t>赵</w:t>
      </w:r>
      <w:r w:rsidRPr="000F71C0">
        <w:rPr>
          <w:rFonts w:asciiTheme="minorEastAsia" w:eastAsiaTheme="minorEastAsia" w:hAnsiTheme="minorEastAsia"/>
          <w:sz w:val="28"/>
          <w:szCs w:val="28"/>
          <w:lang w:eastAsia="zh-CN"/>
        </w:rPr>
        <w:t>老师</w:t>
      </w:r>
    </w:p>
    <w:p w:rsidR="00C73AE7" w:rsidRPr="000F71C0" w:rsidRDefault="00C73AE7" w:rsidP="00C73AE7">
      <w:pPr>
        <w:spacing w:line="360" w:lineRule="auto"/>
        <w:ind w:firstLineChars="700" w:firstLine="19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18987832127   郑老师</w:t>
      </w:r>
    </w:p>
    <w:p w:rsidR="00C73AE7" w:rsidRPr="000F71C0"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r>
        <w:rPr>
          <w:rFonts w:asciiTheme="minorEastAsia" w:eastAsiaTheme="minorEastAsia" w:hAnsiTheme="minorEastAsia"/>
          <w:sz w:val="28"/>
          <w:szCs w:val="28"/>
          <w:lang w:eastAsia="zh-CN"/>
        </w:rPr>
        <w:t>           </w:t>
      </w:r>
      <w:r>
        <w:rPr>
          <w:rFonts w:asciiTheme="minorEastAsia" w:eastAsiaTheme="minorEastAsia" w:hAnsiTheme="minorEastAsia" w:hint="eastAsia"/>
          <w:sz w:val="28"/>
          <w:szCs w:val="28"/>
          <w:lang w:eastAsia="zh-CN"/>
        </w:rPr>
        <w:t xml:space="preserve">          </w:t>
      </w:r>
      <w:r w:rsidRPr="000F71C0">
        <w:rPr>
          <w:rFonts w:asciiTheme="minorEastAsia" w:eastAsiaTheme="minorEastAsia" w:hAnsiTheme="minorEastAsia"/>
          <w:sz w:val="28"/>
          <w:szCs w:val="28"/>
          <w:lang w:eastAsia="zh-CN"/>
        </w:rPr>
        <w:t>后勤管理</w:t>
      </w:r>
      <w:r>
        <w:rPr>
          <w:rFonts w:asciiTheme="minorEastAsia" w:eastAsiaTheme="minorEastAsia" w:hAnsiTheme="minorEastAsia" w:hint="eastAsia"/>
          <w:sz w:val="28"/>
          <w:szCs w:val="28"/>
          <w:lang w:eastAsia="zh-CN"/>
        </w:rPr>
        <w:t>处</w:t>
      </w:r>
    </w:p>
    <w:p w:rsidR="00CE5D6E"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r>
        <w:rPr>
          <w:rFonts w:asciiTheme="minorEastAsia" w:eastAsiaTheme="minorEastAsia" w:hAnsiTheme="minorEastAsia" w:hint="eastAsia"/>
          <w:sz w:val="28"/>
          <w:szCs w:val="28"/>
          <w:lang w:eastAsia="zh-CN"/>
        </w:rPr>
        <w:t xml:space="preserve">          </w:t>
      </w:r>
      <w:r w:rsidRPr="000F71C0">
        <w:rPr>
          <w:rFonts w:asciiTheme="minorEastAsia" w:eastAsiaTheme="minorEastAsia" w:hAnsiTheme="minorEastAsia"/>
          <w:sz w:val="28"/>
          <w:szCs w:val="28"/>
          <w:lang w:eastAsia="zh-CN"/>
        </w:rPr>
        <w:t xml:space="preserve"> 20</w:t>
      </w:r>
      <w:r>
        <w:rPr>
          <w:rFonts w:asciiTheme="minorEastAsia" w:eastAsiaTheme="minorEastAsia" w:hAnsiTheme="minorEastAsia" w:hint="eastAsia"/>
          <w:sz w:val="28"/>
          <w:szCs w:val="28"/>
          <w:lang w:eastAsia="zh-CN"/>
        </w:rPr>
        <w:t>20</w:t>
      </w:r>
      <w:r w:rsidRPr="000F71C0">
        <w:rPr>
          <w:rFonts w:asciiTheme="minorEastAsia" w:eastAsiaTheme="minorEastAsia" w:hAnsiTheme="minorEastAsia"/>
          <w:sz w:val="28"/>
          <w:szCs w:val="28"/>
          <w:lang w:eastAsia="zh-CN"/>
        </w:rPr>
        <w:t>年</w:t>
      </w:r>
      <w:r>
        <w:rPr>
          <w:rFonts w:asciiTheme="minorEastAsia" w:eastAsiaTheme="minorEastAsia" w:hAnsiTheme="minorEastAsia" w:hint="eastAsia"/>
          <w:sz w:val="28"/>
          <w:szCs w:val="28"/>
          <w:lang w:eastAsia="zh-CN"/>
        </w:rPr>
        <w:t>6</w:t>
      </w:r>
      <w:r w:rsidRPr="000F71C0">
        <w:rPr>
          <w:rFonts w:asciiTheme="minorEastAsia" w:eastAsiaTheme="minorEastAsia" w:hAnsiTheme="minorEastAsia"/>
          <w:sz w:val="28"/>
          <w:szCs w:val="28"/>
          <w:lang w:eastAsia="zh-CN"/>
        </w:rPr>
        <w:t>月2</w:t>
      </w:r>
      <w:r w:rsidR="001230AF">
        <w:rPr>
          <w:rFonts w:asciiTheme="minorEastAsia" w:eastAsiaTheme="minorEastAsia" w:hAnsiTheme="minorEastAsia" w:hint="eastAsia"/>
          <w:sz w:val="28"/>
          <w:szCs w:val="28"/>
          <w:lang w:eastAsia="zh-CN"/>
        </w:rPr>
        <w:t>6</w:t>
      </w:r>
      <w:r w:rsidRPr="000F71C0">
        <w:rPr>
          <w:rFonts w:asciiTheme="minorEastAsia" w:eastAsiaTheme="minorEastAsia" w:hAnsiTheme="minorEastAsia"/>
          <w:sz w:val="28"/>
          <w:szCs w:val="28"/>
          <w:lang w:eastAsia="zh-CN"/>
        </w:rPr>
        <w:t>日</w:t>
      </w:r>
    </w:p>
    <w:p w:rsidR="00CE5D6E" w:rsidRDefault="00CE5D6E">
      <w:pPr>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br w:type="page"/>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p>
    <w:p w:rsidR="00C73AE7" w:rsidRDefault="00C73AE7" w:rsidP="00A531F7">
      <w:pPr>
        <w:spacing w:line="360" w:lineRule="auto"/>
        <w:ind w:firstLineChars="200" w:firstLine="560"/>
        <w:rPr>
          <w:rFonts w:asciiTheme="minorEastAsia" w:eastAsiaTheme="minorEastAsia" w:hAnsiTheme="minorEastAsia" w:cs="宋体"/>
          <w:sz w:val="28"/>
          <w:szCs w:val="28"/>
          <w:lang w:eastAsia="zh-CN"/>
        </w:rPr>
      </w:pPr>
    </w:p>
    <w:p w:rsidR="00233302" w:rsidRDefault="00233302" w:rsidP="00293F2E">
      <w:pPr>
        <w:spacing w:line="360" w:lineRule="auto"/>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第二章 </w:t>
      </w:r>
      <w:r w:rsidRPr="00293F2E">
        <w:rPr>
          <w:rFonts w:asciiTheme="minorEastAsia" w:eastAsiaTheme="minorEastAsia" w:hAnsiTheme="minorEastAsia"/>
          <w:sz w:val="28"/>
          <w:szCs w:val="28"/>
          <w:lang w:eastAsia="zh-CN"/>
        </w:rPr>
        <w:t>投标商须知</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w:t>
      </w:r>
      <w:r w:rsidRPr="0047158C">
        <w:rPr>
          <w:rFonts w:asciiTheme="minorEastAsia" w:eastAsiaTheme="minorEastAsia" w:hAnsiTheme="minorEastAsia"/>
          <w:sz w:val="28"/>
          <w:szCs w:val="28"/>
          <w:lang w:eastAsia="zh-CN"/>
        </w:rPr>
        <w:t>投标人须知</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w:t>
      </w:r>
      <w:r w:rsidRPr="0047158C">
        <w:rPr>
          <w:rFonts w:asciiTheme="minorEastAsia" w:eastAsiaTheme="minorEastAsia" w:hAnsiTheme="minorEastAsia"/>
          <w:sz w:val="28"/>
          <w:szCs w:val="28"/>
          <w:lang w:eastAsia="zh-CN"/>
        </w:rPr>
        <w:t>投标报价中须包含产品交付给学校使用前的一切费用。</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10.2</w:t>
      </w:r>
      <w:r w:rsidRPr="0047158C">
        <w:rPr>
          <w:rFonts w:asciiTheme="minorEastAsia" w:eastAsiaTheme="minorEastAsia" w:hAnsiTheme="minorEastAsia"/>
          <w:sz w:val="28"/>
          <w:szCs w:val="28"/>
          <w:lang w:eastAsia="zh-CN"/>
        </w:rPr>
        <w:t>付款方式：每年2次，按实际数量</w:t>
      </w:r>
      <w:r>
        <w:rPr>
          <w:rFonts w:asciiTheme="minorEastAsia" w:eastAsiaTheme="minorEastAsia" w:hAnsiTheme="minorEastAsia" w:hint="eastAsia"/>
          <w:sz w:val="28"/>
          <w:szCs w:val="28"/>
          <w:lang w:eastAsia="zh-CN"/>
        </w:rPr>
        <w:t>及费用</w:t>
      </w:r>
      <w:r w:rsidRPr="0047158C">
        <w:rPr>
          <w:rFonts w:asciiTheme="minorEastAsia" w:eastAsiaTheme="minorEastAsia" w:hAnsiTheme="minorEastAsia"/>
          <w:sz w:val="28"/>
          <w:szCs w:val="28"/>
          <w:lang w:eastAsia="zh-CN"/>
        </w:rPr>
        <w:t>结算。</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10.3</w:t>
      </w:r>
      <w:r w:rsidRPr="0047158C">
        <w:rPr>
          <w:rFonts w:asciiTheme="minorEastAsia" w:eastAsiaTheme="minorEastAsia" w:hAnsiTheme="minorEastAsia"/>
          <w:sz w:val="28"/>
          <w:szCs w:val="28"/>
          <w:lang w:eastAsia="zh-CN"/>
        </w:rPr>
        <w:t>招标方不向投标方解释落标原因，投标商投标时所发生的费用自理</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10.4</w:t>
      </w:r>
      <w:r w:rsidRPr="0047158C">
        <w:rPr>
          <w:rFonts w:asciiTheme="minorEastAsia" w:eastAsiaTheme="minorEastAsia" w:hAnsiTheme="minorEastAsia"/>
          <w:sz w:val="28"/>
          <w:szCs w:val="28"/>
          <w:lang w:eastAsia="zh-CN"/>
        </w:rPr>
        <w:t>中标商所提供的所有</w:t>
      </w:r>
      <w:r>
        <w:rPr>
          <w:rFonts w:asciiTheme="minorEastAsia" w:eastAsiaTheme="minorEastAsia" w:hAnsiTheme="minorEastAsia" w:hint="eastAsia"/>
          <w:sz w:val="28"/>
          <w:szCs w:val="28"/>
          <w:lang w:eastAsia="zh-CN"/>
        </w:rPr>
        <w:t>配件</w:t>
      </w:r>
      <w:r w:rsidRPr="0047158C">
        <w:rPr>
          <w:rFonts w:asciiTheme="minorEastAsia" w:eastAsiaTheme="minorEastAsia" w:hAnsiTheme="minorEastAsia"/>
          <w:sz w:val="28"/>
          <w:szCs w:val="28"/>
          <w:lang w:eastAsia="zh-CN"/>
        </w:rPr>
        <w:t>必须是经国家相关部门检验合格的全新原厂</w:t>
      </w:r>
      <w:r>
        <w:rPr>
          <w:rFonts w:asciiTheme="minorEastAsia" w:eastAsiaTheme="minorEastAsia" w:hAnsiTheme="minorEastAsia" w:hint="eastAsia"/>
          <w:sz w:val="28"/>
          <w:szCs w:val="28"/>
          <w:lang w:eastAsia="zh-CN"/>
        </w:rPr>
        <w:t>正</w:t>
      </w:r>
      <w:r w:rsidRPr="0047158C">
        <w:rPr>
          <w:rFonts w:asciiTheme="minorEastAsia" w:eastAsiaTheme="minorEastAsia" w:hAnsiTheme="minorEastAsia"/>
          <w:sz w:val="28"/>
          <w:szCs w:val="28"/>
          <w:lang w:eastAsia="zh-CN"/>
        </w:rPr>
        <w:t>品。</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10.5质量</w:t>
      </w:r>
      <w:r w:rsidRPr="0047158C">
        <w:rPr>
          <w:rFonts w:asciiTheme="minorEastAsia" w:eastAsiaTheme="minorEastAsia" w:hAnsiTheme="minorEastAsia"/>
          <w:sz w:val="28"/>
          <w:szCs w:val="28"/>
          <w:lang w:eastAsia="zh-CN"/>
        </w:rPr>
        <w:t>要求：符合国家相关规范，质量达到国家相关标准要求，并能通过相关部门验收。</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10.6</w:t>
      </w:r>
      <w:r w:rsidRPr="0047158C">
        <w:rPr>
          <w:rFonts w:asciiTheme="minorEastAsia" w:eastAsiaTheme="minorEastAsia" w:hAnsiTheme="minorEastAsia"/>
          <w:sz w:val="28"/>
          <w:szCs w:val="28"/>
          <w:lang w:eastAsia="zh-CN"/>
        </w:rPr>
        <w:t>标书由投标人带到招标现场</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10.7</w:t>
      </w:r>
      <w:r w:rsidRPr="0047158C">
        <w:rPr>
          <w:rFonts w:asciiTheme="minorEastAsia" w:eastAsiaTheme="minorEastAsia" w:hAnsiTheme="minorEastAsia"/>
          <w:sz w:val="28"/>
          <w:szCs w:val="28"/>
          <w:lang w:eastAsia="zh-CN"/>
        </w:rPr>
        <w:t>投标文件概不退还。</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10.8</w:t>
      </w:r>
      <w:r w:rsidRPr="0047158C">
        <w:rPr>
          <w:rFonts w:asciiTheme="minorEastAsia" w:eastAsiaTheme="minorEastAsia" w:hAnsiTheme="minorEastAsia"/>
          <w:sz w:val="28"/>
          <w:szCs w:val="28"/>
          <w:lang w:eastAsia="zh-CN"/>
        </w:rPr>
        <w:t>投标商在投标时需准备贰仟元人民币作为履约保证金，履约保证金在合同签订后退还。</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10.9</w:t>
      </w:r>
      <w:r w:rsidRPr="0047158C">
        <w:rPr>
          <w:rFonts w:asciiTheme="minorEastAsia" w:eastAsiaTheme="minorEastAsia" w:hAnsiTheme="minorEastAsia"/>
          <w:sz w:val="28"/>
          <w:szCs w:val="28"/>
          <w:lang w:eastAsia="zh-CN"/>
        </w:rPr>
        <w:t>中标商如在7天内未与学校签订合同，视为自动放弃，保证金不退。</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10.10</w:t>
      </w:r>
      <w:r w:rsidRPr="0047158C">
        <w:rPr>
          <w:rFonts w:asciiTheme="minorEastAsia" w:eastAsiaTheme="minorEastAsia" w:hAnsiTheme="minorEastAsia"/>
          <w:sz w:val="28"/>
          <w:szCs w:val="28"/>
          <w:lang w:eastAsia="zh-CN"/>
        </w:rPr>
        <w:t>中标商逾期交付产品，需向学校每日偿付商品价款总额</w:t>
      </w:r>
      <w:r w:rsidRPr="00615115">
        <w:rPr>
          <w:lang w:eastAsia="zh-CN"/>
        </w:rPr>
        <w:t>2%</w:t>
      </w:r>
      <w:r w:rsidRPr="0047158C">
        <w:rPr>
          <w:rFonts w:asciiTheme="minorEastAsia" w:eastAsiaTheme="minorEastAsia" w:hAnsiTheme="minorEastAsia"/>
          <w:sz w:val="28"/>
          <w:szCs w:val="28"/>
          <w:lang w:eastAsia="zh-CN"/>
        </w:rPr>
        <w:t>的违约金</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10.11</w:t>
      </w:r>
      <w:r w:rsidRPr="008C393E">
        <w:rPr>
          <w:rFonts w:asciiTheme="minorEastAsia" w:eastAsiaTheme="minorEastAsia" w:hAnsiTheme="minorEastAsia"/>
          <w:sz w:val="28"/>
          <w:szCs w:val="28"/>
          <w:lang w:eastAsia="zh-CN"/>
        </w:rPr>
        <w:t>维修响应时间，在学校媒体管理员联系后，应在24小时内到场处理。</w:t>
      </w:r>
    </w:p>
    <w:p w:rsidR="00C73AE7"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Pr="00233302">
        <w:rPr>
          <w:rFonts w:asciiTheme="minorEastAsia" w:eastAsiaTheme="minorEastAsia" w:hAnsiTheme="minorEastAsia"/>
          <w:sz w:val="28"/>
          <w:szCs w:val="28"/>
          <w:lang w:eastAsia="zh-CN"/>
        </w:rPr>
        <w:t>响应文件的编制</w:t>
      </w:r>
    </w:p>
    <w:p w:rsidR="00590957" w:rsidRDefault="00590957"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参加投标的企业请认真制作投标文件参加投标。投标文件一式二份（一正一副），投标文件应有以下资料和内容，并按顺序装订：</w:t>
      </w:r>
    </w:p>
    <w:p w:rsidR="007951EC" w:rsidRDefault="007951EC" w:rsidP="00615115">
      <w:pPr>
        <w:spacing w:line="360" w:lineRule="auto"/>
        <w:ind w:firstLineChars="200" w:firstLine="560"/>
        <w:rPr>
          <w:rFonts w:asciiTheme="minorEastAsia" w:eastAsiaTheme="minorEastAsia" w:hAnsiTheme="minorEastAsia"/>
          <w:sz w:val="28"/>
          <w:szCs w:val="28"/>
          <w:lang w:eastAsia="zh-CN"/>
        </w:rPr>
      </w:pPr>
    </w:p>
    <w:p w:rsidR="007951EC" w:rsidRDefault="007951EC" w:rsidP="00615115">
      <w:pPr>
        <w:spacing w:line="360" w:lineRule="auto"/>
        <w:ind w:firstLineChars="200" w:firstLine="560"/>
        <w:rPr>
          <w:rFonts w:asciiTheme="minorEastAsia" w:eastAsiaTheme="minorEastAsia" w:hAnsiTheme="minorEastAsia"/>
          <w:sz w:val="28"/>
          <w:szCs w:val="28"/>
          <w:lang w:eastAsia="zh-CN"/>
        </w:rPr>
      </w:pPr>
    </w:p>
    <w:p w:rsidR="007951EC" w:rsidRDefault="007951EC" w:rsidP="00615115">
      <w:pPr>
        <w:spacing w:line="360" w:lineRule="auto"/>
        <w:ind w:firstLineChars="200" w:firstLine="560"/>
        <w:rPr>
          <w:rFonts w:asciiTheme="minorEastAsia" w:eastAsiaTheme="minorEastAsia" w:hAnsiTheme="minorEastAsia"/>
          <w:sz w:val="28"/>
          <w:szCs w:val="28"/>
          <w:lang w:eastAsia="zh-CN"/>
        </w:rPr>
      </w:pPr>
    </w:p>
    <w:p w:rsidR="007951EC" w:rsidRDefault="007951EC" w:rsidP="00615115">
      <w:pPr>
        <w:spacing w:line="360" w:lineRule="auto"/>
        <w:ind w:firstLineChars="200" w:firstLine="560"/>
        <w:rPr>
          <w:rFonts w:asciiTheme="minorEastAsia" w:eastAsiaTheme="minorEastAsia" w:hAnsiTheme="minorEastAsia"/>
          <w:sz w:val="28"/>
          <w:szCs w:val="28"/>
          <w:lang w:eastAsia="zh-CN"/>
        </w:rPr>
      </w:pPr>
    </w:p>
    <w:p w:rsidR="00590957"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11</w:t>
      </w:r>
      <w:r w:rsidR="008C393E">
        <w:rPr>
          <w:rFonts w:asciiTheme="minorEastAsia" w:eastAsiaTheme="minorEastAsia" w:hAnsiTheme="minorEastAsia" w:hint="eastAsia"/>
          <w:sz w:val="28"/>
          <w:szCs w:val="28"/>
          <w:lang w:eastAsia="zh-CN"/>
        </w:rPr>
        <w:t>.1</w:t>
      </w:r>
      <w:r w:rsidR="00590957">
        <w:rPr>
          <w:rFonts w:asciiTheme="minorEastAsia" w:eastAsiaTheme="minorEastAsia" w:hAnsiTheme="minorEastAsia" w:hint="eastAsia"/>
          <w:sz w:val="28"/>
          <w:szCs w:val="28"/>
          <w:lang w:eastAsia="zh-CN"/>
        </w:rPr>
        <w:t>投标报价表（须有法人代表签字并加盖公章）。</w:t>
      </w:r>
    </w:p>
    <w:p w:rsidR="002462F0" w:rsidRPr="006F61C2" w:rsidRDefault="002462F0" w:rsidP="002462F0">
      <w:pPr>
        <w:spacing w:line="360" w:lineRule="auto"/>
        <w:jc w:val="center"/>
        <w:rPr>
          <w:rFonts w:asciiTheme="minorEastAsia" w:eastAsiaTheme="minorEastAsia" w:hAnsiTheme="minorEastAsia"/>
          <w:sz w:val="28"/>
          <w:szCs w:val="28"/>
          <w:lang w:eastAsia="zh-CN"/>
        </w:rPr>
      </w:pPr>
      <w:r w:rsidRPr="006F61C2">
        <w:rPr>
          <w:rFonts w:asciiTheme="minorEastAsia" w:eastAsiaTheme="minorEastAsia" w:hAnsiTheme="minorEastAsia" w:hint="eastAsia"/>
          <w:sz w:val="28"/>
          <w:szCs w:val="28"/>
          <w:lang w:eastAsia="zh-CN"/>
        </w:rPr>
        <w:t>报价表</w:t>
      </w:r>
    </w:p>
    <w:p w:rsidR="002462F0" w:rsidRDefault="002462F0" w:rsidP="002462F0">
      <w:pPr>
        <w:pStyle w:val="aa"/>
        <w:spacing w:before="312" w:line="242" w:lineRule="auto"/>
        <w:ind w:left="868"/>
      </w:pPr>
      <w:r>
        <w:t>项目名称：</w:t>
      </w:r>
      <w:r w:rsidRPr="002462F0">
        <w:rPr>
          <w:lang w:eastAsia="zh-CN"/>
        </w:rPr>
        <w:t>计算机配件、维修维护及耗材更换服务采购</w:t>
      </w:r>
    </w:p>
    <w:p w:rsidR="002462F0" w:rsidRDefault="002462F0" w:rsidP="002462F0">
      <w:pPr>
        <w:pStyle w:val="aa"/>
        <w:spacing w:before="312" w:line="242" w:lineRule="auto"/>
        <w:ind w:left="869" w:right="3735"/>
        <w:rPr>
          <w:rFonts w:ascii="Times New Roman"/>
          <w:lang w:eastAsia="zh-CN"/>
        </w:rPr>
      </w:pPr>
      <w:r>
        <w:t xml:space="preserve"> 项目编号：</w:t>
      </w:r>
      <w:r w:rsidRPr="00544771">
        <w:rPr>
          <w:rFonts w:ascii="Times New Roman"/>
          <w:lang w:eastAsia="zh-CN"/>
        </w:rPr>
        <w:t>CXYZC[2020]</w:t>
      </w:r>
      <w:r>
        <w:rPr>
          <w:rFonts w:ascii="Times New Roman" w:hint="eastAsia"/>
          <w:lang w:eastAsia="zh-CN"/>
        </w:rPr>
        <w:t>10</w:t>
      </w:r>
      <w:r w:rsidRPr="00544771">
        <w:rPr>
          <w:rFonts w:ascii="Times New Roman"/>
          <w:lang w:eastAsia="zh-CN"/>
        </w:rPr>
        <w:t>号</w:t>
      </w:r>
    </w:p>
    <w:tbl>
      <w:tblPr>
        <w:tblW w:w="0" w:type="auto"/>
        <w:jc w:val="center"/>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010"/>
        <w:gridCol w:w="3278"/>
        <w:gridCol w:w="2638"/>
      </w:tblGrid>
      <w:tr w:rsidR="002462F0" w:rsidTr="007367CF">
        <w:trPr>
          <w:trHeight w:val="1438"/>
          <w:jc w:val="center"/>
        </w:trPr>
        <w:tc>
          <w:tcPr>
            <w:tcW w:w="3010" w:type="dxa"/>
          </w:tcPr>
          <w:p w:rsidR="002462F0" w:rsidRDefault="002462F0" w:rsidP="007367CF">
            <w:pPr>
              <w:pStyle w:val="TableParagraph"/>
              <w:rPr>
                <w:rFonts w:ascii="Times New Roman"/>
                <w:sz w:val="24"/>
              </w:rPr>
            </w:pPr>
          </w:p>
          <w:p w:rsidR="002462F0" w:rsidRDefault="002462F0" w:rsidP="007367CF">
            <w:pPr>
              <w:pStyle w:val="TableParagraph"/>
              <w:spacing w:before="4"/>
              <w:rPr>
                <w:rFonts w:ascii="Times New Roman"/>
                <w:sz w:val="25"/>
              </w:rPr>
            </w:pPr>
          </w:p>
          <w:p w:rsidR="002462F0" w:rsidRDefault="002462F0" w:rsidP="007367CF">
            <w:pPr>
              <w:pStyle w:val="TableParagraph"/>
              <w:ind w:left="1004" w:right="995"/>
              <w:jc w:val="center"/>
              <w:rPr>
                <w:sz w:val="24"/>
              </w:rPr>
            </w:pPr>
            <w:r>
              <w:rPr>
                <w:sz w:val="24"/>
              </w:rPr>
              <w:t>谈判报价</w:t>
            </w:r>
          </w:p>
        </w:tc>
        <w:tc>
          <w:tcPr>
            <w:tcW w:w="3278" w:type="dxa"/>
          </w:tcPr>
          <w:p w:rsidR="002462F0" w:rsidRDefault="002462F0" w:rsidP="007367CF">
            <w:pPr>
              <w:pStyle w:val="TableParagraph"/>
              <w:rPr>
                <w:rFonts w:ascii="Times New Roman"/>
                <w:sz w:val="24"/>
              </w:rPr>
            </w:pPr>
          </w:p>
          <w:p w:rsidR="002462F0" w:rsidRDefault="002462F0" w:rsidP="007367CF">
            <w:pPr>
              <w:pStyle w:val="TableParagraph"/>
              <w:spacing w:before="4"/>
              <w:rPr>
                <w:rFonts w:ascii="Times New Roman"/>
                <w:sz w:val="25"/>
              </w:rPr>
            </w:pPr>
          </w:p>
          <w:p w:rsidR="002462F0" w:rsidRDefault="002462F0" w:rsidP="007367CF">
            <w:pPr>
              <w:pStyle w:val="TableParagraph"/>
              <w:ind w:left="1259" w:right="1249"/>
              <w:jc w:val="center"/>
              <w:rPr>
                <w:sz w:val="24"/>
              </w:rPr>
            </w:pPr>
            <w:r>
              <w:rPr>
                <w:sz w:val="24"/>
              </w:rPr>
              <w:t>交货期</w:t>
            </w:r>
          </w:p>
        </w:tc>
        <w:tc>
          <w:tcPr>
            <w:tcW w:w="2638" w:type="dxa"/>
          </w:tcPr>
          <w:p w:rsidR="002462F0" w:rsidRDefault="002462F0" w:rsidP="007367CF">
            <w:pPr>
              <w:pStyle w:val="TableParagraph"/>
              <w:rPr>
                <w:rFonts w:ascii="Times New Roman"/>
                <w:sz w:val="24"/>
              </w:rPr>
            </w:pPr>
          </w:p>
          <w:p w:rsidR="002462F0" w:rsidRDefault="002462F0" w:rsidP="007367CF">
            <w:pPr>
              <w:pStyle w:val="TableParagraph"/>
              <w:spacing w:before="4"/>
              <w:rPr>
                <w:rFonts w:ascii="Times New Roman"/>
                <w:sz w:val="25"/>
              </w:rPr>
            </w:pPr>
          </w:p>
          <w:p w:rsidR="002462F0" w:rsidRDefault="002462F0" w:rsidP="007367CF">
            <w:pPr>
              <w:pStyle w:val="TableParagraph"/>
              <w:ind w:left="838"/>
              <w:rPr>
                <w:sz w:val="24"/>
              </w:rPr>
            </w:pPr>
            <w:r>
              <w:rPr>
                <w:sz w:val="24"/>
              </w:rPr>
              <w:t>交货地点</w:t>
            </w:r>
          </w:p>
        </w:tc>
      </w:tr>
      <w:tr w:rsidR="002462F0" w:rsidTr="007367CF">
        <w:trPr>
          <w:trHeight w:val="1443"/>
          <w:jc w:val="center"/>
        </w:trPr>
        <w:tc>
          <w:tcPr>
            <w:tcW w:w="3010" w:type="dxa"/>
          </w:tcPr>
          <w:p w:rsidR="002462F0" w:rsidRDefault="002462F0" w:rsidP="007367CF">
            <w:pPr>
              <w:pStyle w:val="TableParagraph"/>
              <w:rPr>
                <w:rFonts w:ascii="Times New Roman"/>
                <w:sz w:val="24"/>
              </w:rPr>
            </w:pPr>
          </w:p>
        </w:tc>
        <w:tc>
          <w:tcPr>
            <w:tcW w:w="3278" w:type="dxa"/>
          </w:tcPr>
          <w:p w:rsidR="002462F0" w:rsidRDefault="002462F0" w:rsidP="007367CF">
            <w:pPr>
              <w:pStyle w:val="TableParagraph"/>
              <w:rPr>
                <w:rFonts w:ascii="Times New Roman"/>
                <w:sz w:val="24"/>
              </w:rPr>
            </w:pPr>
          </w:p>
        </w:tc>
        <w:tc>
          <w:tcPr>
            <w:tcW w:w="2638" w:type="dxa"/>
          </w:tcPr>
          <w:p w:rsidR="002462F0" w:rsidRDefault="002462F0" w:rsidP="007367CF">
            <w:pPr>
              <w:pStyle w:val="TableParagraph"/>
              <w:rPr>
                <w:rFonts w:ascii="Times New Roman"/>
                <w:sz w:val="24"/>
              </w:rPr>
            </w:pPr>
          </w:p>
        </w:tc>
      </w:tr>
      <w:tr w:rsidR="002462F0" w:rsidTr="007367CF">
        <w:trPr>
          <w:trHeight w:val="2183"/>
          <w:jc w:val="center"/>
        </w:trPr>
        <w:tc>
          <w:tcPr>
            <w:tcW w:w="8926" w:type="dxa"/>
            <w:gridSpan w:val="3"/>
          </w:tcPr>
          <w:p w:rsidR="002462F0" w:rsidRDefault="002462F0" w:rsidP="007367CF">
            <w:pPr>
              <w:pStyle w:val="TableParagraph"/>
              <w:spacing w:before="5"/>
              <w:rPr>
                <w:rFonts w:ascii="Times New Roman"/>
                <w:sz w:val="27"/>
              </w:rPr>
            </w:pPr>
          </w:p>
          <w:p w:rsidR="002462F0" w:rsidRDefault="002462F0" w:rsidP="007367CF">
            <w:pPr>
              <w:pStyle w:val="TableParagraph"/>
              <w:ind w:left="108"/>
              <w:rPr>
                <w:sz w:val="24"/>
              </w:rPr>
            </w:pPr>
            <w:r>
              <w:rPr>
                <w:sz w:val="24"/>
              </w:rPr>
              <w:t>投标商（盖单位公章）：</w:t>
            </w:r>
          </w:p>
          <w:p w:rsidR="002462F0" w:rsidRDefault="002462F0" w:rsidP="007367CF">
            <w:pPr>
              <w:pStyle w:val="TableParagraph"/>
              <w:tabs>
                <w:tab w:val="left" w:pos="1547"/>
                <w:tab w:val="left" w:pos="2267"/>
                <w:tab w:val="left" w:pos="2987"/>
              </w:tabs>
              <w:spacing w:before="4" w:line="620" w:lineRule="atLeast"/>
              <w:ind w:left="108" w:right="4007"/>
              <w:rPr>
                <w:sz w:val="24"/>
              </w:rPr>
            </w:pPr>
            <w:r>
              <w:rPr>
                <w:sz w:val="24"/>
              </w:rPr>
              <w:t>法定代表人或其委托代理人（签字或盖章</w:t>
            </w:r>
            <w:r>
              <w:rPr>
                <w:spacing w:val="-10"/>
                <w:sz w:val="24"/>
              </w:rPr>
              <w:t xml:space="preserve">）： </w:t>
            </w:r>
            <w:r>
              <w:rPr>
                <w:sz w:val="24"/>
              </w:rPr>
              <w:t>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bl>
    <w:p w:rsidR="002462F0" w:rsidRPr="002462F0" w:rsidRDefault="002462F0" w:rsidP="002462F0">
      <w:pPr>
        <w:spacing w:line="360" w:lineRule="auto"/>
        <w:ind w:firstLineChars="200" w:firstLine="480"/>
        <w:rPr>
          <w:rFonts w:asciiTheme="minorEastAsia" w:eastAsiaTheme="minorEastAsia" w:hAnsiTheme="minorEastAsia"/>
          <w:sz w:val="28"/>
          <w:szCs w:val="28"/>
          <w:lang w:eastAsia="zh-CN"/>
        </w:rPr>
      </w:pPr>
      <w:r w:rsidRPr="00D02ECC">
        <w:rPr>
          <w:rFonts w:hint="eastAsia"/>
          <w:color w:val="FF0000"/>
          <w:lang w:eastAsia="zh-CN"/>
        </w:rPr>
        <w:t>注：二次报价表按本格式另行准备，表名为“报价表（二次）”不需装订在响应文件内，可提前盖好单位公章，现场报价</w:t>
      </w:r>
      <w:r>
        <w:rPr>
          <w:rFonts w:eastAsiaTheme="minorEastAsia" w:hint="eastAsia"/>
          <w:color w:val="FF0000"/>
          <w:lang w:eastAsia="zh-CN"/>
        </w:rPr>
        <w:t>。</w:t>
      </w:r>
    </w:p>
    <w:p w:rsidR="00E853B8"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.2</w:t>
      </w:r>
      <w:r w:rsidR="00441318" w:rsidRPr="0047158C">
        <w:rPr>
          <w:rFonts w:asciiTheme="minorEastAsia" w:eastAsiaTheme="minorEastAsia" w:hAnsiTheme="minorEastAsia"/>
          <w:sz w:val="28"/>
          <w:szCs w:val="28"/>
          <w:lang w:eastAsia="zh-CN"/>
        </w:rPr>
        <w:t>报价清单</w:t>
      </w:r>
    </w:p>
    <w:tbl>
      <w:tblPr>
        <w:tblW w:w="9651" w:type="dxa"/>
        <w:tblInd w:w="93" w:type="dxa"/>
        <w:tblLook w:val="04A0"/>
      </w:tblPr>
      <w:tblGrid>
        <w:gridCol w:w="580"/>
        <w:gridCol w:w="1587"/>
        <w:gridCol w:w="2356"/>
        <w:gridCol w:w="595"/>
        <w:gridCol w:w="1276"/>
        <w:gridCol w:w="1134"/>
        <w:gridCol w:w="963"/>
        <w:gridCol w:w="1160"/>
      </w:tblGrid>
      <w:tr w:rsidR="001230AF" w:rsidRPr="001A253E" w:rsidTr="008D1761">
        <w:trPr>
          <w:trHeight w:val="115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sidRPr="001A253E">
              <w:rPr>
                <w:rFonts w:ascii="宋体" w:eastAsia="宋体" w:hAnsi="宋体" w:cs="宋体" w:hint="eastAsia"/>
                <w:sz w:val="28"/>
                <w:szCs w:val="28"/>
              </w:rPr>
              <w:t>序号</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sidRPr="001A253E">
              <w:rPr>
                <w:rFonts w:ascii="宋体" w:eastAsia="宋体" w:hAnsi="宋体" w:cs="宋体" w:hint="eastAsia"/>
                <w:sz w:val="28"/>
                <w:szCs w:val="28"/>
              </w:rPr>
              <w:t>物资</w:t>
            </w:r>
            <w:r w:rsidRPr="001A253E">
              <w:rPr>
                <w:rFonts w:ascii="宋体" w:eastAsia="宋体" w:hAnsi="宋体" w:cs="宋体" w:hint="eastAsia"/>
                <w:sz w:val="28"/>
                <w:szCs w:val="28"/>
              </w:rPr>
              <w:br/>
              <w:t>名称</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sidRPr="001A253E">
              <w:rPr>
                <w:rFonts w:ascii="宋体" w:eastAsia="宋体" w:hAnsi="宋体" w:cs="宋体" w:hint="eastAsia"/>
                <w:sz w:val="28"/>
                <w:szCs w:val="28"/>
              </w:rPr>
              <w:t>规格、技术参数、性能要求</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sidRPr="001A253E">
              <w:rPr>
                <w:rFonts w:ascii="宋体" w:eastAsia="宋体" w:hAnsi="宋体" w:cs="宋体" w:hint="eastAsia"/>
                <w:sz w:val="28"/>
                <w:szCs w:val="28"/>
              </w:rPr>
              <w:t>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sidRPr="001A253E">
              <w:rPr>
                <w:rFonts w:ascii="宋体" w:eastAsia="宋体" w:hAnsi="宋体" w:cs="宋体" w:hint="eastAsia"/>
                <w:sz w:val="28"/>
                <w:szCs w:val="2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30AF" w:rsidRPr="001A253E" w:rsidRDefault="008D1761" w:rsidP="001230AF">
            <w:pPr>
              <w:widowControl/>
              <w:jc w:val="center"/>
              <w:rPr>
                <w:rFonts w:ascii="宋体" w:eastAsia="宋体" w:hAnsi="宋体" w:cs="宋体"/>
                <w:sz w:val="28"/>
                <w:szCs w:val="28"/>
                <w:lang w:eastAsia="zh-CN"/>
              </w:rPr>
            </w:pPr>
            <w:r>
              <w:rPr>
                <w:rFonts w:ascii="宋体" w:eastAsia="宋体" w:hAnsi="宋体" w:cs="宋体" w:hint="eastAsia"/>
                <w:sz w:val="28"/>
                <w:szCs w:val="28"/>
                <w:lang w:eastAsia="zh-CN"/>
              </w:rPr>
              <w:t>品牌</w:t>
            </w:r>
          </w:p>
        </w:tc>
        <w:tc>
          <w:tcPr>
            <w:tcW w:w="963" w:type="dxa"/>
            <w:tcBorders>
              <w:top w:val="single" w:sz="4" w:space="0" w:color="auto"/>
              <w:left w:val="nil"/>
              <w:bottom w:val="single" w:sz="4" w:space="0" w:color="auto"/>
              <w:right w:val="single" w:sz="4" w:space="0" w:color="auto"/>
            </w:tcBorders>
            <w:vAlign w:val="center"/>
          </w:tcPr>
          <w:p w:rsidR="001230AF" w:rsidRPr="001A253E" w:rsidRDefault="008D1761" w:rsidP="008D1761">
            <w:pPr>
              <w:widowControl/>
              <w:jc w:val="center"/>
              <w:rPr>
                <w:rFonts w:ascii="宋体" w:eastAsia="宋体" w:hAnsi="宋体" w:cs="宋体"/>
                <w:sz w:val="28"/>
                <w:szCs w:val="28"/>
                <w:lang w:eastAsia="zh-CN"/>
              </w:rPr>
            </w:pPr>
            <w:r>
              <w:rPr>
                <w:rFonts w:ascii="宋体" w:eastAsia="宋体" w:hAnsi="宋体" w:cs="宋体" w:hint="eastAsia"/>
                <w:sz w:val="28"/>
                <w:szCs w:val="28"/>
                <w:lang w:eastAsia="zh-CN"/>
              </w:rPr>
              <w:t>产地</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jc w:val="center"/>
              <w:rPr>
                <w:rFonts w:ascii="宋体" w:eastAsia="宋体" w:hAnsi="宋体" w:cs="宋体"/>
                <w:sz w:val="28"/>
                <w:szCs w:val="28"/>
              </w:rPr>
            </w:pPr>
            <w:r>
              <w:rPr>
                <w:rFonts w:ascii="宋体" w:eastAsia="宋体" w:hAnsi="宋体" w:cs="宋体" w:hint="eastAsia"/>
                <w:sz w:val="28"/>
                <w:szCs w:val="28"/>
              </w:rPr>
              <w:t>报价</w:t>
            </w:r>
            <w:r w:rsidRPr="001A253E">
              <w:rPr>
                <w:rFonts w:ascii="宋体" w:eastAsia="宋体" w:hAnsi="宋体" w:cs="宋体" w:hint="eastAsia"/>
                <w:sz w:val="28"/>
                <w:szCs w:val="28"/>
              </w:rPr>
              <w:t>（元）</w:t>
            </w:r>
          </w:p>
        </w:tc>
      </w:tr>
      <w:tr w:rsidR="001230AF" w:rsidRPr="001A253E" w:rsidTr="008D1761">
        <w:trPr>
          <w:trHeight w:val="71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5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CPU</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I3-8100</w:t>
            </w:r>
            <w:r w:rsidRPr="001A253E">
              <w:rPr>
                <w:rFonts w:ascii="Arial" w:eastAsia="宋体" w:hAnsi="Arial" w:cs="Arial" w:hint="eastAsia"/>
                <w:sz w:val="18"/>
                <w:szCs w:val="18"/>
              </w:rPr>
              <w:t>处理器</w:t>
            </w:r>
            <w:r w:rsidRPr="001A253E">
              <w:rPr>
                <w:rFonts w:ascii="Arial" w:eastAsia="宋体" w:hAnsi="Arial" w:cs="Arial" w:hint="eastAsia"/>
                <w:sz w:val="18"/>
                <w:szCs w:val="18"/>
              </w:rPr>
              <w:t>(</w:t>
            </w:r>
            <w:r w:rsidRPr="001A253E">
              <w:rPr>
                <w:rFonts w:ascii="Arial" w:eastAsia="宋体" w:hAnsi="Arial" w:cs="Arial" w:hint="eastAsia"/>
                <w:sz w:val="18"/>
                <w:szCs w:val="18"/>
              </w:rPr>
              <w:t>原包</w:t>
            </w:r>
            <w:r w:rsidRPr="001A253E">
              <w:rPr>
                <w:rFonts w:ascii="Arial" w:eastAsia="宋体" w:hAnsi="Arial" w:cs="Arial" w:hint="eastAsia"/>
                <w:sz w:val="18"/>
                <w:szCs w:val="18"/>
              </w:rPr>
              <w:t>)</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50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I5-8400</w:t>
            </w:r>
            <w:r w:rsidRPr="001A253E">
              <w:rPr>
                <w:rFonts w:ascii="Arial" w:eastAsia="宋体" w:hAnsi="Arial" w:cs="Arial" w:hint="eastAsia"/>
                <w:sz w:val="18"/>
                <w:szCs w:val="18"/>
              </w:rPr>
              <w:t>处理器</w:t>
            </w:r>
            <w:r w:rsidRPr="001A253E">
              <w:rPr>
                <w:rFonts w:ascii="Arial" w:eastAsia="宋体" w:hAnsi="Arial" w:cs="Arial" w:hint="eastAsia"/>
                <w:sz w:val="18"/>
                <w:szCs w:val="18"/>
              </w:rPr>
              <w:t>(</w:t>
            </w:r>
            <w:r w:rsidRPr="001A253E">
              <w:rPr>
                <w:rFonts w:ascii="Arial" w:eastAsia="宋体" w:hAnsi="Arial" w:cs="Arial" w:hint="eastAsia"/>
                <w:sz w:val="18"/>
                <w:szCs w:val="18"/>
              </w:rPr>
              <w:t>原包</w:t>
            </w:r>
            <w:r w:rsidRPr="001A253E">
              <w:rPr>
                <w:rFonts w:ascii="Arial" w:eastAsia="宋体" w:hAnsi="Arial" w:cs="Arial" w:hint="eastAsia"/>
                <w:sz w:val="18"/>
                <w:szCs w:val="18"/>
              </w:rPr>
              <w:t>)</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4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I7-8700</w:t>
            </w:r>
            <w:r w:rsidRPr="001A253E">
              <w:rPr>
                <w:rFonts w:ascii="Arial" w:eastAsia="宋体" w:hAnsi="Arial" w:cs="Arial" w:hint="eastAsia"/>
                <w:sz w:val="18"/>
                <w:szCs w:val="18"/>
              </w:rPr>
              <w:t>处理器</w:t>
            </w:r>
            <w:r w:rsidRPr="001A253E">
              <w:rPr>
                <w:rFonts w:ascii="Arial" w:eastAsia="宋体" w:hAnsi="Arial" w:cs="Arial" w:hint="eastAsia"/>
                <w:sz w:val="18"/>
                <w:szCs w:val="18"/>
              </w:rPr>
              <w:t>(</w:t>
            </w:r>
            <w:r w:rsidRPr="001A253E">
              <w:rPr>
                <w:rFonts w:ascii="Arial" w:eastAsia="宋体" w:hAnsi="Arial" w:cs="Arial" w:hint="eastAsia"/>
                <w:sz w:val="18"/>
                <w:szCs w:val="18"/>
              </w:rPr>
              <w:t>原包</w:t>
            </w:r>
            <w:r w:rsidRPr="001A253E">
              <w:rPr>
                <w:rFonts w:ascii="Arial" w:eastAsia="宋体" w:hAnsi="Arial" w:cs="Arial" w:hint="eastAsia"/>
                <w:sz w:val="18"/>
                <w:szCs w:val="18"/>
              </w:rPr>
              <w:t>)</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41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主板</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H81M-K</w:t>
            </w:r>
            <w:r w:rsidRPr="001A253E">
              <w:rPr>
                <w:rFonts w:ascii="Arial" w:eastAsia="宋体" w:hAnsi="Arial" w:cs="Arial" w:hint="eastAsia"/>
                <w:sz w:val="18"/>
                <w:szCs w:val="18"/>
              </w:rPr>
              <w:t>台式主板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45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H110M-F</w:t>
            </w:r>
            <w:r w:rsidRPr="001A253E">
              <w:rPr>
                <w:rFonts w:ascii="Arial" w:eastAsia="宋体" w:hAnsi="Arial" w:cs="Arial" w:hint="eastAsia"/>
                <w:sz w:val="18"/>
                <w:szCs w:val="18"/>
              </w:rPr>
              <w:t>台式主板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笔记本电脑主板维修</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笔记本电脑主板更换</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台式机及笔记本</w:t>
            </w:r>
            <w:r w:rsidRPr="001A253E">
              <w:rPr>
                <w:rFonts w:ascii="Arial" w:eastAsia="宋体" w:hAnsi="Arial" w:cs="Arial" w:hint="eastAsia"/>
                <w:sz w:val="18"/>
                <w:szCs w:val="18"/>
              </w:rPr>
              <w:lastRenderedPageBreak/>
              <w:t>硬盘</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lastRenderedPageBreak/>
              <w:t>主流品牌</w:t>
            </w:r>
            <w:r w:rsidR="001230AF" w:rsidRPr="001A253E">
              <w:rPr>
                <w:rFonts w:ascii="Arial" w:eastAsia="宋体" w:hAnsi="Arial" w:cs="Arial" w:hint="eastAsia"/>
                <w:sz w:val="18"/>
                <w:szCs w:val="18"/>
              </w:rPr>
              <w:t>1T</w:t>
            </w:r>
            <w:r w:rsidR="001230AF" w:rsidRPr="001A253E">
              <w:rPr>
                <w:rFonts w:ascii="Arial" w:eastAsia="宋体" w:hAnsi="Arial" w:cs="Arial" w:hint="eastAsia"/>
                <w:sz w:val="18"/>
                <w:szCs w:val="18"/>
              </w:rPr>
              <w:t>台式机硬盘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2T</w:t>
            </w:r>
            <w:r w:rsidR="001230AF" w:rsidRPr="001A253E">
              <w:rPr>
                <w:rFonts w:ascii="Arial" w:eastAsia="宋体" w:hAnsi="Arial" w:cs="Arial" w:hint="eastAsia"/>
                <w:sz w:val="18"/>
                <w:szCs w:val="18"/>
              </w:rPr>
              <w:t>台式机硬盘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10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4T</w:t>
            </w:r>
            <w:r w:rsidR="001230AF" w:rsidRPr="001A253E">
              <w:rPr>
                <w:rFonts w:ascii="Arial" w:eastAsia="宋体" w:hAnsi="Arial" w:cs="Arial" w:hint="eastAsia"/>
                <w:sz w:val="18"/>
                <w:szCs w:val="18"/>
              </w:rPr>
              <w:t>台式机硬盘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8T</w:t>
            </w:r>
            <w:r w:rsidR="001230AF" w:rsidRPr="001A253E">
              <w:rPr>
                <w:rFonts w:ascii="Arial" w:eastAsia="宋体" w:hAnsi="Arial" w:cs="Arial" w:hint="eastAsia"/>
                <w:sz w:val="18"/>
                <w:szCs w:val="18"/>
              </w:rPr>
              <w:t>台式机硬盘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1T</w:t>
            </w:r>
            <w:r w:rsidR="001230AF" w:rsidRPr="001A253E">
              <w:rPr>
                <w:rFonts w:ascii="Arial" w:eastAsia="宋体" w:hAnsi="Arial" w:cs="Arial" w:hint="eastAsia"/>
                <w:sz w:val="18"/>
                <w:szCs w:val="18"/>
              </w:rPr>
              <w:t>笔记本硬盘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13</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移动硬盘</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886F13" w:rsidRDefault="00FE3E07" w:rsidP="001230AF">
            <w:pPr>
              <w:widowControl/>
              <w:spacing w:line="340" w:lineRule="atLeast"/>
              <w:jc w:val="center"/>
              <w:rPr>
                <w:rFonts w:ascii="Arial" w:eastAsia="宋体" w:hAnsi="Arial" w:cs="Arial"/>
                <w:color w:val="FF0000"/>
                <w:sz w:val="18"/>
                <w:szCs w:val="18"/>
              </w:rPr>
            </w:pPr>
            <w:r>
              <w:rPr>
                <w:rFonts w:ascii="Arial" w:eastAsia="宋体" w:hAnsi="Arial" w:cs="Arial" w:hint="eastAsia"/>
                <w:sz w:val="18"/>
                <w:szCs w:val="18"/>
                <w:lang w:eastAsia="zh-CN"/>
              </w:rPr>
              <w:t>主流品牌</w:t>
            </w:r>
            <w:r w:rsidR="001230AF" w:rsidRPr="00886F13">
              <w:rPr>
                <w:rFonts w:ascii="Arial" w:eastAsia="宋体" w:hAnsi="Arial" w:cs="Arial" w:hint="eastAsia"/>
                <w:color w:val="FF0000"/>
                <w:sz w:val="18"/>
                <w:szCs w:val="18"/>
              </w:rPr>
              <w:t>1T</w:t>
            </w:r>
            <w:r w:rsidR="001230AF" w:rsidRPr="00886F13">
              <w:rPr>
                <w:rFonts w:ascii="Arial" w:eastAsia="宋体" w:hAnsi="Arial" w:cs="Arial" w:hint="eastAsia"/>
                <w:color w:val="FF0000"/>
                <w:sz w:val="18"/>
                <w:szCs w:val="18"/>
              </w:rPr>
              <w:t>移动硬盘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886F13" w:rsidRDefault="001230AF" w:rsidP="001230AF">
            <w:pPr>
              <w:widowControl/>
              <w:jc w:val="center"/>
              <w:rPr>
                <w:rFonts w:ascii="宋体" w:eastAsia="宋体" w:hAnsi="宋体" w:cs="宋体"/>
                <w:b/>
                <w:bCs/>
                <w:color w:val="FF0000"/>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r w:rsidRPr="00886F13">
              <w:rPr>
                <w:rFonts w:ascii="宋体" w:eastAsia="宋体" w:hAnsi="宋体" w:cs="宋体" w:hint="eastAsia"/>
                <w:b/>
                <w:bCs/>
                <w:color w:val="FF0000"/>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14</w:t>
            </w:r>
          </w:p>
        </w:tc>
        <w:tc>
          <w:tcPr>
            <w:tcW w:w="1587" w:type="dxa"/>
            <w:vMerge/>
            <w:tcBorders>
              <w:top w:val="nil"/>
              <w:left w:val="single" w:sz="4" w:space="0" w:color="auto"/>
              <w:bottom w:val="single" w:sz="4" w:space="0" w:color="auto"/>
              <w:right w:val="single" w:sz="4" w:space="0" w:color="auto"/>
            </w:tcBorders>
            <w:vAlign w:val="center"/>
            <w:hideMark/>
          </w:tcPr>
          <w:p w:rsidR="001230AF" w:rsidRPr="00886F13" w:rsidRDefault="001230AF" w:rsidP="001230AF">
            <w:pPr>
              <w:widowControl/>
              <w:spacing w:line="340" w:lineRule="atLeast"/>
              <w:rPr>
                <w:rFonts w:ascii="Arial" w:eastAsia="宋体" w:hAnsi="Arial" w:cs="Arial"/>
                <w:color w:val="FF0000"/>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886F13" w:rsidRDefault="00FE3E07" w:rsidP="001230AF">
            <w:pPr>
              <w:widowControl/>
              <w:spacing w:line="340" w:lineRule="atLeast"/>
              <w:jc w:val="center"/>
              <w:rPr>
                <w:rFonts w:ascii="Arial" w:eastAsia="宋体" w:hAnsi="Arial" w:cs="Arial"/>
                <w:color w:val="FF0000"/>
                <w:sz w:val="18"/>
                <w:szCs w:val="18"/>
              </w:rPr>
            </w:pPr>
            <w:r>
              <w:rPr>
                <w:rFonts w:ascii="Arial" w:eastAsia="宋体" w:hAnsi="Arial" w:cs="Arial" w:hint="eastAsia"/>
                <w:sz w:val="18"/>
                <w:szCs w:val="18"/>
                <w:lang w:eastAsia="zh-CN"/>
              </w:rPr>
              <w:t>主流品牌</w:t>
            </w:r>
            <w:r w:rsidR="001230AF" w:rsidRPr="00886F13">
              <w:rPr>
                <w:rFonts w:ascii="Arial" w:eastAsia="宋体" w:hAnsi="Arial" w:cs="Arial" w:hint="eastAsia"/>
                <w:color w:val="FF0000"/>
                <w:sz w:val="18"/>
                <w:szCs w:val="18"/>
              </w:rPr>
              <w:t>2T</w:t>
            </w:r>
            <w:r w:rsidR="001230AF" w:rsidRPr="00886F13">
              <w:rPr>
                <w:rFonts w:ascii="Arial" w:eastAsia="宋体" w:hAnsi="Arial" w:cs="Arial" w:hint="eastAsia"/>
                <w:color w:val="FF0000"/>
                <w:sz w:val="18"/>
                <w:szCs w:val="18"/>
              </w:rPr>
              <w:t>移动硬盘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886F13" w:rsidRDefault="001230AF" w:rsidP="001230AF">
            <w:pPr>
              <w:widowControl/>
              <w:jc w:val="center"/>
              <w:rPr>
                <w:rFonts w:ascii="宋体" w:eastAsia="宋体" w:hAnsi="宋体" w:cs="宋体"/>
                <w:b/>
                <w:bCs/>
                <w:color w:val="FF0000"/>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r w:rsidRPr="00886F13">
              <w:rPr>
                <w:rFonts w:ascii="宋体" w:eastAsia="宋体" w:hAnsi="宋体" w:cs="宋体" w:hint="eastAsia"/>
                <w:b/>
                <w:bCs/>
                <w:color w:val="FF0000"/>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15</w:t>
            </w:r>
          </w:p>
        </w:tc>
        <w:tc>
          <w:tcPr>
            <w:tcW w:w="1587" w:type="dxa"/>
            <w:vMerge/>
            <w:tcBorders>
              <w:top w:val="nil"/>
              <w:left w:val="single" w:sz="4" w:space="0" w:color="auto"/>
              <w:bottom w:val="single" w:sz="4" w:space="0" w:color="auto"/>
              <w:right w:val="single" w:sz="4" w:space="0" w:color="auto"/>
            </w:tcBorders>
            <w:vAlign w:val="center"/>
            <w:hideMark/>
          </w:tcPr>
          <w:p w:rsidR="001230AF" w:rsidRPr="00886F13" w:rsidRDefault="001230AF" w:rsidP="001230AF">
            <w:pPr>
              <w:widowControl/>
              <w:spacing w:line="340" w:lineRule="atLeast"/>
              <w:rPr>
                <w:rFonts w:ascii="Arial" w:eastAsia="宋体" w:hAnsi="Arial" w:cs="Arial"/>
                <w:color w:val="FF0000"/>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886F13" w:rsidRDefault="00FE3E07" w:rsidP="001230AF">
            <w:pPr>
              <w:widowControl/>
              <w:spacing w:line="340" w:lineRule="atLeast"/>
              <w:jc w:val="center"/>
              <w:rPr>
                <w:rFonts w:ascii="Arial" w:eastAsia="宋体" w:hAnsi="Arial" w:cs="Arial"/>
                <w:color w:val="FF0000"/>
                <w:sz w:val="18"/>
                <w:szCs w:val="18"/>
              </w:rPr>
            </w:pPr>
            <w:r>
              <w:rPr>
                <w:rFonts w:ascii="Arial" w:eastAsia="宋体" w:hAnsi="Arial" w:cs="Arial" w:hint="eastAsia"/>
                <w:sz w:val="18"/>
                <w:szCs w:val="18"/>
                <w:lang w:eastAsia="zh-CN"/>
              </w:rPr>
              <w:t>主流品牌</w:t>
            </w:r>
            <w:r w:rsidR="001230AF" w:rsidRPr="00886F13">
              <w:rPr>
                <w:rFonts w:ascii="Arial" w:eastAsia="宋体" w:hAnsi="Arial" w:cs="Arial" w:hint="eastAsia"/>
                <w:color w:val="FF0000"/>
                <w:sz w:val="18"/>
                <w:szCs w:val="18"/>
              </w:rPr>
              <w:t>4T</w:t>
            </w:r>
            <w:r w:rsidR="001230AF" w:rsidRPr="00886F13">
              <w:rPr>
                <w:rFonts w:ascii="Arial" w:eastAsia="宋体" w:hAnsi="Arial" w:cs="Arial" w:hint="eastAsia"/>
                <w:color w:val="FF0000"/>
                <w:sz w:val="18"/>
                <w:szCs w:val="18"/>
              </w:rPr>
              <w:t>移动硬盘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886F13" w:rsidRDefault="001230AF" w:rsidP="001230AF">
            <w:pPr>
              <w:widowControl/>
              <w:jc w:val="center"/>
              <w:rPr>
                <w:rFonts w:ascii="宋体" w:eastAsia="宋体" w:hAnsi="宋体" w:cs="宋体"/>
                <w:b/>
                <w:bCs/>
                <w:color w:val="FF0000"/>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r w:rsidRPr="00886F13">
              <w:rPr>
                <w:rFonts w:ascii="宋体" w:eastAsia="宋体" w:hAnsi="宋体" w:cs="宋体" w:hint="eastAsia"/>
                <w:b/>
                <w:bCs/>
                <w:color w:val="FF0000"/>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16</w:t>
            </w:r>
          </w:p>
        </w:tc>
        <w:tc>
          <w:tcPr>
            <w:tcW w:w="1587" w:type="dxa"/>
            <w:vMerge/>
            <w:tcBorders>
              <w:top w:val="nil"/>
              <w:left w:val="single" w:sz="4" w:space="0" w:color="auto"/>
              <w:bottom w:val="single" w:sz="4" w:space="0" w:color="auto"/>
              <w:right w:val="single" w:sz="4" w:space="0" w:color="auto"/>
            </w:tcBorders>
            <w:vAlign w:val="center"/>
            <w:hideMark/>
          </w:tcPr>
          <w:p w:rsidR="001230AF" w:rsidRPr="00886F13" w:rsidRDefault="001230AF" w:rsidP="001230AF">
            <w:pPr>
              <w:widowControl/>
              <w:spacing w:line="340" w:lineRule="atLeast"/>
              <w:rPr>
                <w:rFonts w:ascii="Arial" w:eastAsia="宋体" w:hAnsi="Arial" w:cs="Arial"/>
                <w:color w:val="FF0000"/>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886F13" w:rsidRDefault="00FE3E07" w:rsidP="001230AF">
            <w:pPr>
              <w:widowControl/>
              <w:spacing w:line="340" w:lineRule="atLeast"/>
              <w:jc w:val="center"/>
              <w:rPr>
                <w:rFonts w:ascii="Arial" w:eastAsia="宋体" w:hAnsi="Arial" w:cs="Arial"/>
                <w:color w:val="FF0000"/>
                <w:sz w:val="18"/>
                <w:szCs w:val="18"/>
              </w:rPr>
            </w:pPr>
            <w:r>
              <w:rPr>
                <w:rFonts w:ascii="Arial" w:eastAsia="宋体" w:hAnsi="Arial" w:cs="Arial" w:hint="eastAsia"/>
                <w:sz w:val="18"/>
                <w:szCs w:val="18"/>
                <w:lang w:eastAsia="zh-CN"/>
              </w:rPr>
              <w:t>主流品牌</w:t>
            </w:r>
            <w:r w:rsidR="001230AF" w:rsidRPr="00886F13">
              <w:rPr>
                <w:rFonts w:ascii="Arial" w:eastAsia="宋体" w:hAnsi="Arial" w:cs="Arial" w:hint="eastAsia"/>
                <w:color w:val="FF0000"/>
                <w:sz w:val="18"/>
                <w:szCs w:val="18"/>
              </w:rPr>
              <w:t>8T</w:t>
            </w:r>
            <w:r w:rsidR="001230AF" w:rsidRPr="00886F13">
              <w:rPr>
                <w:rFonts w:ascii="Arial" w:eastAsia="宋体" w:hAnsi="Arial" w:cs="Arial" w:hint="eastAsia"/>
                <w:color w:val="FF0000"/>
                <w:sz w:val="18"/>
                <w:szCs w:val="18"/>
              </w:rPr>
              <w:t>移动硬盘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spacing w:line="340" w:lineRule="atLeast"/>
              <w:jc w:val="center"/>
              <w:rPr>
                <w:rFonts w:ascii="Arial" w:eastAsia="宋体" w:hAnsi="Arial" w:cs="Arial"/>
                <w:color w:val="FF0000"/>
                <w:sz w:val="18"/>
                <w:szCs w:val="18"/>
              </w:rPr>
            </w:pPr>
            <w:r w:rsidRPr="00886F13">
              <w:rPr>
                <w:rFonts w:ascii="Arial" w:eastAsia="宋体" w:hAnsi="Arial" w:cs="Arial" w:hint="eastAsia"/>
                <w:color w:val="FF0000"/>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886F13" w:rsidRDefault="001230AF" w:rsidP="001230AF">
            <w:pPr>
              <w:widowControl/>
              <w:jc w:val="center"/>
              <w:rPr>
                <w:rFonts w:ascii="宋体" w:eastAsia="宋体" w:hAnsi="宋体" w:cs="宋体"/>
                <w:b/>
                <w:bCs/>
                <w:color w:val="FF0000"/>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r w:rsidRPr="00886F13">
              <w:rPr>
                <w:rFonts w:ascii="宋体" w:eastAsia="宋体" w:hAnsi="宋体" w:cs="宋体" w:hint="eastAsia"/>
                <w:b/>
                <w:bCs/>
                <w:color w:val="FF0000"/>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17</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固态硬盘</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120G</w:t>
            </w:r>
            <w:r w:rsidR="001230AF" w:rsidRPr="001A253E">
              <w:rPr>
                <w:rFonts w:ascii="Arial" w:eastAsia="宋体" w:hAnsi="Arial" w:cs="Arial" w:hint="eastAsia"/>
                <w:sz w:val="18"/>
                <w:szCs w:val="18"/>
              </w:rPr>
              <w:t>固态硬盘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18</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240G</w:t>
            </w:r>
            <w:r w:rsidR="001230AF" w:rsidRPr="001A253E">
              <w:rPr>
                <w:rFonts w:ascii="Arial" w:eastAsia="宋体" w:hAnsi="Arial" w:cs="Arial" w:hint="eastAsia"/>
                <w:sz w:val="18"/>
                <w:szCs w:val="18"/>
              </w:rPr>
              <w:t>固态硬盘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19</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480G</w:t>
            </w:r>
            <w:r w:rsidR="001230AF" w:rsidRPr="001A253E">
              <w:rPr>
                <w:rFonts w:ascii="Arial" w:eastAsia="宋体" w:hAnsi="Arial" w:cs="Arial" w:hint="eastAsia"/>
                <w:sz w:val="18"/>
                <w:szCs w:val="18"/>
              </w:rPr>
              <w:t>固态硬盘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20</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1000G</w:t>
            </w:r>
            <w:r w:rsidR="001230AF" w:rsidRPr="001A253E">
              <w:rPr>
                <w:rFonts w:ascii="Arial" w:eastAsia="宋体" w:hAnsi="Arial" w:cs="Arial" w:hint="eastAsia"/>
                <w:sz w:val="18"/>
                <w:szCs w:val="18"/>
              </w:rPr>
              <w:t>固态硬盘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21</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内存</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 xml:space="preserve"> DDR4 4G</w:t>
            </w:r>
            <w:r w:rsidR="001230AF" w:rsidRPr="001A253E">
              <w:rPr>
                <w:rFonts w:ascii="Arial" w:eastAsia="宋体" w:hAnsi="Arial" w:cs="Arial" w:hint="eastAsia"/>
                <w:sz w:val="18"/>
                <w:szCs w:val="18"/>
              </w:rPr>
              <w:t>台式机内存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条</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 xml:space="preserve"> DDR4 8G</w:t>
            </w:r>
            <w:r w:rsidR="001230AF" w:rsidRPr="001A253E">
              <w:rPr>
                <w:rFonts w:ascii="Arial" w:eastAsia="宋体" w:hAnsi="Arial" w:cs="Arial" w:hint="eastAsia"/>
                <w:sz w:val="18"/>
                <w:szCs w:val="18"/>
              </w:rPr>
              <w:t>台式机内存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条</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 xml:space="preserve"> DDR4 4G</w:t>
            </w:r>
            <w:r w:rsidR="001230AF" w:rsidRPr="001A253E">
              <w:rPr>
                <w:rFonts w:ascii="Arial" w:eastAsia="宋体" w:hAnsi="Arial" w:cs="Arial" w:hint="eastAsia"/>
                <w:sz w:val="18"/>
                <w:szCs w:val="18"/>
              </w:rPr>
              <w:t>笔记本内存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条</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 xml:space="preserve"> DDR4 8G</w:t>
            </w:r>
            <w:r w:rsidR="001230AF" w:rsidRPr="001A253E">
              <w:rPr>
                <w:rFonts w:ascii="Arial" w:eastAsia="宋体" w:hAnsi="Arial" w:cs="Arial" w:hint="eastAsia"/>
                <w:sz w:val="18"/>
                <w:szCs w:val="18"/>
              </w:rPr>
              <w:t>笔记本内存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条</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25</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显卡</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GT730 2G</w:t>
            </w:r>
            <w:r w:rsidR="001230AF" w:rsidRPr="001A253E">
              <w:rPr>
                <w:rFonts w:ascii="Arial" w:eastAsia="宋体" w:hAnsi="Arial" w:cs="Arial" w:hint="eastAsia"/>
                <w:sz w:val="18"/>
                <w:szCs w:val="18"/>
              </w:rPr>
              <w:t>台式机显卡</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GTX1050 2G</w:t>
            </w:r>
            <w:r w:rsidR="001230AF" w:rsidRPr="001A253E">
              <w:rPr>
                <w:rFonts w:ascii="Arial" w:eastAsia="宋体" w:hAnsi="Arial" w:cs="Arial" w:hint="eastAsia"/>
                <w:sz w:val="18"/>
                <w:szCs w:val="18"/>
              </w:rPr>
              <w:t>台式机显卡</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笔记本电脑显卡维修</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28</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笔记本电脑显卡更换</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29</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电源</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台式机电源（标准版）</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笔记本适配器</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31</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显示屏</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21.5</w:t>
            </w:r>
            <w:r w:rsidR="001230AF" w:rsidRPr="001A253E">
              <w:rPr>
                <w:rFonts w:ascii="Arial" w:eastAsia="宋体" w:hAnsi="Arial" w:cs="Arial" w:hint="eastAsia"/>
                <w:sz w:val="18"/>
                <w:szCs w:val="18"/>
              </w:rPr>
              <w:t>寸显示器（</w:t>
            </w:r>
            <w:r w:rsidR="001230AF" w:rsidRPr="001A253E">
              <w:rPr>
                <w:rFonts w:ascii="Arial" w:eastAsia="宋体" w:hAnsi="Arial" w:cs="Arial" w:hint="eastAsia"/>
                <w:sz w:val="18"/>
                <w:szCs w:val="18"/>
              </w:rPr>
              <w:t>221V8S)</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23.8</w:t>
            </w:r>
            <w:r w:rsidR="001230AF" w:rsidRPr="001A253E">
              <w:rPr>
                <w:rFonts w:ascii="Arial" w:eastAsia="宋体" w:hAnsi="Arial" w:cs="Arial" w:hint="eastAsia"/>
                <w:sz w:val="18"/>
                <w:szCs w:val="18"/>
              </w:rPr>
              <w:t>寸显示器</w:t>
            </w:r>
            <w:r w:rsidR="001230AF" w:rsidRPr="001A253E">
              <w:rPr>
                <w:rFonts w:ascii="Arial" w:eastAsia="宋体" w:hAnsi="Arial" w:cs="Arial" w:hint="eastAsia"/>
                <w:sz w:val="18"/>
                <w:szCs w:val="18"/>
              </w:rPr>
              <w:t>(243V7QSBF)</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w:t>
            </w:r>
            <w:r w:rsidRPr="001A253E">
              <w:rPr>
                <w:rFonts w:ascii="Arial" w:eastAsia="宋体" w:hAnsi="Arial" w:cs="Arial" w:hint="eastAsia"/>
                <w:sz w:val="18"/>
                <w:szCs w:val="18"/>
              </w:rPr>
              <w:t>14</w:t>
            </w:r>
            <w:r w:rsidRPr="001A253E">
              <w:rPr>
                <w:rFonts w:ascii="Arial" w:eastAsia="宋体" w:hAnsi="Arial" w:cs="Arial" w:hint="eastAsia"/>
                <w:sz w:val="18"/>
                <w:szCs w:val="18"/>
              </w:rPr>
              <w:t>寸显示屏更换</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笔记本</w:t>
            </w:r>
            <w:r w:rsidRPr="001A253E">
              <w:rPr>
                <w:rFonts w:ascii="Arial" w:eastAsia="宋体" w:hAnsi="Arial" w:cs="Arial" w:hint="eastAsia"/>
                <w:sz w:val="18"/>
                <w:szCs w:val="18"/>
              </w:rPr>
              <w:t>15</w:t>
            </w:r>
            <w:r w:rsidRPr="001A253E">
              <w:rPr>
                <w:rFonts w:ascii="Arial" w:eastAsia="宋体" w:hAnsi="Arial" w:cs="Arial" w:hint="eastAsia"/>
                <w:sz w:val="18"/>
                <w:szCs w:val="18"/>
              </w:rPr>
              <w:t>寸显示屏更换</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35</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电脑音箱</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联想</w:t>
            </w:r>
            <w:r w:rsidRPr="001A253E">
              <w:rPr>
                <w:rFonts w:ascii="Arial" w:eastAsia="宋体" w:hAnsi="Arial" w:cs="Arial" w:hint="eastAsia"/>
                <w:sz w:val="18"/>
                <w:szCs w:val="18"/>
              </w:rPr>
              <w:t>2.0</w:t>
            </w:r>
            <w:r w:rsidRPr="001A253E">
              <w:rPr>
                <w:rFonts w:ascii="Arial" w:eastAsia="宋体" w:hAnsi="Arial" w:cs="Arial" w:hint="eastAsia"/>
                <w:sz w:val="18"/>
                <w:szCs w:val="18"/>
              </w:rPr>
              <w:t>音箱</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36</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漫步者</w:t>
            </w:r>
            <w:r w:rsidRPr="001A253E">
              <w:rPr>
                <w:rFonts w:ascii="Arial" w:eastAsia="宋体" w:hAnsi="Arial" w:cs="Arial" w:hint="eastAsia"/>
                <w:sz w:val="18"/>
                <w:szCs w:val="18"/>
              </w:rPr>
              <w:t>101V2.1</w:t>
            </w:r>
            <w:r w:rsidRPr="001A253E">
              <w:rPr>
                <w:rFonts w:ascii="Arial" w:eastAsia="宋体" w:hAnsi="Arial" w:cs="Arial" w:hint="eastAsia"/>
                <w:sz w:val="18"/>
                <w:szCs w:val="18"/>
              </w:rPr>
              <w:t>音箱</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37</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戴尔</w:t>
            </w:r>
            <w:r w:rsidRPr="001A253E">
              <w:rPr>
                <w:rFonts w:ascii="Arial" w:eastAsia="宋体" w:hAnsi="Arial" w:cs="Arial" w:hint="eastAsia"/>
                <w:sz w:val="18"/>
                <w:szCs w:val="18"/>
              </w:rPr>
              <w:t>2.0</w:t>
            </w:r>
            <w:r w:rsidRPr="001A253E">
              <w:rPr>
                <w:rFonts w:ascii="Arial" w:eastAsia="宋体" w:hAnsi="Arial" w:cs="Arial" w:hint="eastAsia"/>
                <w:sz w:val="18"/>
                <w:szCs w:val="18"/>
              </w:rPr>
              <w:t>音箱</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38</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键盘鼠标</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双飞燕</w:t>
            </w:r>
            <w:r w:rsidRPr="001A253E">
              <w:rPr>
                <w:rFonts w:ascii="Arial" w:eastAsia="宋体" w:hAnsi="Arial" w:cs="Arial" w:hint="eastAsia"/>
                <w:sz w:val="18"/>
                <w:szCs w:val="18"/>
              </w:rPr>
              <w:t>520U USB</w:t>
            </w:r>
            <w:r w:rsidRPr="001A253E">
              <w:rPr>
                <w:rFonts w:ascii="Arial" w:eastAsia="宋体" w:hAnsi="Arial" w:cs="Arial" w:hint="eastAsia"/>
                <w:sz w:val="18"/>
                <w:szCs w:val="18"/>
              </w:rPr>
              <w:t>鼠标</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39</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罗技</w:t>
            </w:r>
            <w:r w:rsidRPr="001A253E">
              <w:rPr>
                <w:rFonts w:ascii="Arial" w:eastAsia="宋体" w:hAnsi="Arial" w:cs="Arial" w:hint="eastAsia"/>
                <w:sz w:val="18"/>
                <w:szCs w:val="18"/>
              </w:rPr>
              <w:t>M90 USB</w:t>
            </w:r>
            <w:r w:rsidRPr="001A253E">
              <w:rPr>
                <w:rFonts w:ascii="Arial" w:eastAsia="宋体" w:hAnsi="Arial" w:cs="Arial" w:hint="eastAsia"/>
                <w:sz w:val="18"/>
                <w:szCs w:val="18"/>
              </w:rPr>
              <w:t>鼠标</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40</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罗技</w:t>
            </w:r>
            <w:r w:rsidRPr="001A253E">
              <w:rPr>
                <w:rFonts w:ascii="Arial" w:eastAsia="宋体" w:hAnsi="Arial" w:cs="Arial" w:hint="eastAsia"/>
                <w:sz w:val="18"/>
                <w:szCs w:val="18"/>
              </w:rPr>
              <w:t>M171</w:t>
            </w:r>
            <w:r w:rsidRPr="001A253E">
              <w:rPr>
                <w:rFonts w:ascii="Arial" w:eastAsia="宋体" w:hAnsi="Arial" w:cs="Arial" w:hint="eastAsia"/>
                <w:sz w:val="18"/>
                <w:szCs w:val="18"/>
              </w:rPr>
              <w:t>无线鼠标</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41</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双飞燕</w:t>
            </w:r>
            <w:r w:rsidRPr="001A253E">
              <w:rPr>
                <w:rFonts w:ascii="Arial" w:eastAsia="宋体" w:hAnsi="Arial" w:cs="Arial" w:hint="eastAsia"/>
                <w:sz w:val="18"/>
                <w:szCs w:val="18"/>
              </w:rPr>
              <w:t>KB-8 USB</w:t>
            </w:r>
            <w:r w:rsidRPr="001A253E">
              <w:rPr>
                <w:rFonts w:ascii="Arial" w:eastAsia="宋体" w:hAnsi="Arial" w:cs="Arial" w:hint="eastAsia"/>
                <w:sz w:val="18"/>
                <w:szCs w:val="18"/>
              </w:rPr>
              <w:t>键盘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42</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罗技</w:t>
            </w:r>
            <w:r w:rsidRPr="001A253E">
              <w:rPr>
                <w:rFonts w:ascii="Arial" w:eastAsia="宋体" w:hAnsi="Arial" w:cs="Arial" w:hint="eastAsia"/>
                <w:sz w:val="18"/>
                <w:szCs w:val="18"/>
              </w:rPr>
              <w:t>K120 USB</w:t>
            </w:r>
            <w:r w:rsidRPr="001A253E">
              <w:rPr>
                <w:rFonts w:ascii="Arial" w:eastAsia="宋体" w:hAnsi="Arial" w:cs="Arial" w:hint="eastAsia"/>
                <w:sz w:val="18"/>
                <w:szCs w:val="18"/>
              </w:rPr>
              <w:t>键盘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43</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3100</w:t>
            </w:r>
            <w:r w:rsidR="001230AF" w:rsidRPr="001A253E">
              <w:rPr>
                <w:rFonts w:ascii="Arial" w:eastAsia="宋体" w:hAnsi="Arial" w:cs="Arial" w:hint="eastAsia"/>
                <w:sz w:val="18"/>
                <w:szCs w:val="18"/>
              </w:rPr>
              <w:t>无线键盘鼠标套件</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44</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FE3E07">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无线键盘鼠标套件</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45</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插座</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r w:rsidR="001230AF" w:rsidRPr="001A253E">
              <w:rPr>
                <w:rFonts w:ascii="Arial" w:eastAsia="宋体" w:hAnsi="Arial" w:cs="Arial" w:hint="eastAsia"/>
                <w:sz w:val="18"/>
                <w:szCs w:val="18"/>
              </w:rPr>
              <w:t>609</w:t>
            </w:r>
            <w:r w:rsidR="001230AF" w:rsidRPr="001A253E">
              <w:rPr>
                <w:rFonts w:ascii="Arial" w:eastAsia="宋体" w:hAnsi="Arial" w:cs="Arial" w:hint="eastAsia"/>
                <w:sz w:val="18"/>
                <w:szCs w:val="18"/>
              </w:rPr>
              <w:t>插座</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46</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米</w:t>
            </w:r>
            <w:r w:rsidR="001230AF" w:rsidRPr="001A253E">
              <w:rPr>
                <w:rFonts w:ascii="Arial" w:eastAsia="宋体" w:hAnsi="Arial" w:cs="Arial" w:hint="eastAsia"/>
                <w:sz w:val="18"/>
                <w:szCs w:val="18"/>
              </w:rPr>
              <w:t>609</w:t>
            </w:r>
            <w:r w:rsidR="001230AF" w:rsidRPr="001A253E">
              <w:rPr>
                <w:rFonts w:ascii="Arial" w:eastAsia="宋体" w:hAnsi="Arial" w:cs="Arial" w:hint="eastAsia"/>
                <w:sz w:val="18"/>
                <w:szCs w:val="18"/>
              </w:rPr>
              <w:t>插座</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47</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r w:rsidR="001230AF" w:rsidRPr="001A253E">
              <w:rPr>
                <w:rFonts w:ascii="Arial" w:eastAsia="宋体" w:hAnsi="Arial" w:cs="Arial" w:hint="eastAsia"/>
                <w:sz w:val="18"/>
                <w:szCs w:val="18"/>
              </w:rPr>
              <w:t>217</w:t>
            </w:r>
            <w:r w:rsidR="001230AF" w:rsidRPr="001A253E">
              <w:rPr>
                <w:rFonts w:ascii="Arial" w:eastAsia="宋体" w:hAnsi="Arial" w:cs="Arial" w:hint="eastAsia"/>
                <w:sz w:val="18"/>
                <w:szCs w:val="18"/>
              </w:rPr>
              <w:t>插座</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48</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米</w:t>
            </w:r>
            <w:r w:rsidR="001230AF" w:rsidRPr="001A253E">
              <w:rPr>
                <w:rFonts w:ascii="Arial" w:eastAsia="宋体" w:hAnsi="Arial" w:cs="Arial" w:hint="eastAsia"/>
                <w:sz w:val="18"/>
                <w:szCs w:val="18"/>
              </w:rPr>
              <w:t>217</w:t>
            </w:r>
            <w:r w:rsidR="001230AF" w:rsidRPr="001A253E">
              <w:rPr>
                <w:rFonts w:ascii="Arial" w:eastAsia="宋体" w:hAnsi="Arial" w:cs="Arial" w:hint="eastAsia"/>
                <w:sz w:val="18"/>
                <w:szCs w:val="18"/>
              </w:rPr>
              <w:t>插座</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49</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米插座</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50</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耳机</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后挂式耳机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51</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FE3E07">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头戴式耳机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52</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优盘</w:t>
            </w:r>
            <w:r w:rsidRPr="002462F0">
              <w:rPr>
                <w:rFonts w:ascii="Arial" w:eastAsia="宋体" w:hAnsi="Arial" w:cs="Arial" w:hint="eastAsia"/>
                <w:sz w:val="18"/>
                <w:szCs w:val="18"/>
              </w:rPr>
              <w:t xml:space="preserve">     </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2462F0" w:rsidRDefault="00FE3E07"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主流品牌</w:t>
            </w:r>
            <w:r w:rsidR="001230AF" w:rsidRPr="002462F0">
              <w:rPr>
                <w:rFonts w:ascii="Arial" w:eastAsia="宋体" w:hAnsi="Arial" w:cs="Arial" w:hint="eastAsia"/>
                <w:sz w:val="18"/>
                <w:szCs w:val="18"/>
              </w:rPr>
              <w:t>32G3.0</w:t>
            </w:r>
            <w:r w:rsidR="001230AF" w:rsidRPr="002462F0">
              <w:rPr>
                <w:rFonts w:ascii="Arial" w:eastAsia="宋体" w:hAnsi="Arial" w:cs="Arial" w:hint="eastAsia"/>
                <w:sz w:val="18"/>
                <w:szCs w:val="18"/>
              </w:rPr>
              <w:t>接口</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53</w:t>
            </w:r>
          </w:p>
        </w:tc>
        <w:tc>
          <w:tcPr>
            <w:tcW w:w="1587" w:type="dxa"/>
            <w:vMerge/>
            <w:tcBorders>
              <w:top w:val="nil"/>
              <w:left w:val="single" w:sz="4" w:space="0" w:color="auto"/>
              <w:bottom w:val="single" w:sz="4" w:space="0" w:color="000000"/>
              <w:right w:val="single" w:sz="4" w:space="0" w:color="auto"/>
            </w:tcBorders>
            <w:vAlign w:val="center"/>
            <w:hideMark/>
          </w:tcPr>
          <w:p w:rsidR="001230AF" w:rsidRPr="002462F0"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2462F0" w:rsidRDefault="00FE3E07"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主流品牌</w:t>
            </w:r>
            <w:r w:rsidR="001230AF" w:rsidRPr="002462F0">
              <w:rPr>
                <w:rFonts w:ascii="Arial" w:eastAsia="宋体" w:hAnsi="Arial" w:cs="Arial" w:hint="eastAsia"/>
                <w:sz w:val="18"/>
                <w:szCs w:val="18"/>
              </w:rPr>
              <w:t>64G3.0</w:t>
            </w:r>
            <w:r w:rsidR="001230AF" w:rsidRPr="002462F0">
              <w:rPr>
                <w:rFonts w:ascii="Arial" w:eastAsia="宋体" w:hAnsi="Arial" w:cs="Arial" w:hint="eastAsia"/>
                <w:sz w:val="18"/>
                <w:szCs w:val="18"/>
              </w:rPr>
              <w:t>接口</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54</w:t>
            </w:r>
          </w:p>
        </w:tc>
        <w:tc>
          <w:tcPr>
            <w:tcW w:w="1587" w:type="dxa"/>
            <w:vMerge/>
            <w:tcBorders>
              <w:top w:val="nil"/>
              <w:left w:val="single" w:sz="4" w:space="0" w:color="auto"/>
              <w:bottom w:val="single" w:sz="4" w:space="0" w:color="000000"/>
              <w:right w:val="single" w:sz="4" w:space="0" w:color="auto"/>
            </w:tcBorders>
            <w:vAlign w:val="center"/>
            <w:hideMark/>
          </w:tcPr>
          <w:p w:rsidR="001230AF" w:rsidRPr="002462F0"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2462F0" w:rsidRDefault="00FE3E07"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主流品牌</w:t>
            </w:r>
            <w:r w:rsidR="001230AF" w:rsidRPr="002462F0">
              <w:rPr>
                <w:rFonts w:ascii="Arial" w:eastAsia="宋体" w:hAnsi="Arial" w:cs="Arial" w:hint="eastAsia"/>
                <w:sz w:val="18"/>
                <w:szCs w:val="18"/>
              </w:rPr>
              <w:t>128G3.0</w:t>
            </w:r>
            <w:r w:rsidR="001230AF" w:rsidRPr="002462F0">
              <w:rPr>
                <w:rFonts w:ascii="Arial" w:eastAsia="宋体" w:hAnsi="Arial" w:cs="Arial" w:hint="eastAsia"/>
                <w:sz w:val="18"/>
                <w:szCs w:val="18"/>
              </w:rPr>
              <w:t>接口</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2462F0" w:rsidRDefault="001230AF" w:rsidP="001230AF">
            <w:pPr>
              <w:widowControl/>
              <w:spacing w:line="340" w:lineRule="atLeast"/>
              <w:jc w:val="center"/>
              <w:rPr>
                <w:rFonts w:ascii="Arial" w:eastAsia="宋体" w:hAnsi="Arial" w:cs="Arial"/>
                <w:sz w:val="18"/>
                <w:szCs w:val="18"/>
              </w:rPr>
            </w:pPr>
            <w:r w:rsidRPr="002462F0">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886F13" w:rsidRDefault="001230AF" w:rsidP="001230AF">
            <w:pPr>
              <w:widowControl/>
              <w:jc w:val="center"/>
              <w:rPr>
                <w:rFonts w:ascii="宋体" w:eastAsia="宋体" w:hAnsi="宋体" w:cs="宋体"/>
                <w:b/>
                <w:bCs/>
                <w:color w:val="FF0000"/>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55</w:t>
            </w:r>
          </w:p>
        </w:tc>
        <w:tc>
          <w:tcPr>
            <w:tcW w:w="1587" w:type="dxa"/>
            <w:vMerge w:val="restart"/>
            <w:tcBorders>
              <w:top w:val="nil"/>
              <w:left w:val="single" w:sz="4" w:space="0" w:color="auto"/>
              <w:bottom w:val="single" w:sz="4" w:space="0" w:color="000000"/>
              <w:right w:val="single" w:sz="4" w:space="0" w:color="auto"/>
            </w:tcBorders>
            <w:shd w:val="clear" w:color="auto" w:fill="auto"/>
            <w:vAlign w:val="center"/>
            <w:hideMark/>
          </w:tcPr>
          <w:p w:rsidR="001230AF" w:rsidRPr="001A253E" w:rsidRDefault="001230AF" w:rsidP="008D1761">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网络</w:t>
            </w:r>
            <w:r w:rsidR="008D1761">
              <w:rPr>
                <w:rFonts w:ascii="Arial" w:eastAsia="宋体" w:hAnsi="Arial" w:cs="Arial" w:hint="eastAsia"/>
                <w:sz w:val="18"/>
                <w:szCs w:val="18"/>
              </w:rPr>
              <w:t>耗材</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rPr>
              <w:t>主流品牌</w:t>
            </w:r>
            <w:r w:rsidR="001230AF" w:rsidRPr="001A253E">
              <w:rPr>
                <w:rFonts w:ascii="Arial" w:eastAsia="宋体" w:hAnsi="Arial" w:cs="Arial" w:hint="eastAsia"/>
                <w:sz w:val="18"/>
                <w:szCs w:val="18"/>
              </w:rPr>
              <w:t>交换机</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口百兆</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56</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交换机</w:t>
            </w:r>
            <w:r w:rsidR="001230AF" w:rsidRPr="001A253E">
              <w:rPr>
                <w:rFonts w:ascii="Arial" w:eastAsia="宋体" w:hAnsi="Arial" w:cs="Arial" w:hint="eastAsia"/>
                <w:sz w:val="18"/>
                <w:szCs w:val="18"/>
              </w:rPr>
              <w:t>8</w:t>
            </w:r>
            <w:r w:rsidR="001230AF" w:rsidRPr="001A253E">
              <w:rPr>
                <w:rFonts w:ascii="Arial" w:eastAsia="宋体" w:hAnsi="Arial" w:cs="Arial" w:hint="eastAsia"/>
                <w:sz w:val="18"/>
                <w:szCs w:val="18"/>
              </w:rPr>
              <w:t>口百兆</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57</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交换机</w:t>
            </w:r>
            <w:r w:rsidR="001230AF" w:rsidRPr="001A253E">
              <w:rPr>
                <w:rFonts w:ascii="Arial" w:eastAsia="宋体" w:hAnsi="Arial" w:cs="Arial" w:hint="eastAsia"/>
                <w:sz w:val="18"/>
                <w:szCs w:val="18"/>
              </w:rPr>
              <w:t>16</w:t>
            </w:r>
            <w:r w:rsidR="001230AF" w:rsidRPr="001A253E">
              <w:rPr>
                <w:rFonts w:ascii="Arial" w:eastAsia="宋体" w:hAnsi="Arial" w:cs="Arial" w:hint="eastAsia"/>
                <w:sz w:val="18"/>
                <w:szCs w:val="18"/>
              </w:rPr>
              <w:t>口百兆</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58</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交换机</w:t>
            </w:r>
            <w:r w:rsidR="001230AF" w:rsidRPr="001A253E">
              <w:rPr>
                <w:rFonts w:ascii="Arial" w:eastAsia="宋体" w:hAnsi="Arial" w:cs="Arial" w:hint="eastAsia"/>
                <w:sz w:val="18"/>
                <w:szCs w:val="18"/>
              </w:rPr>
              <w:t>24</w:t>
            </w:r>
            <w:r w:rsidR="001230AF" w:rsidRPr="001A253E">
              <w:rPr>
                <w:rFonts w:ascii="Arial" w:eastAsia="宋体" w:hAnsi="Arial" w:cs="Arial" w:hint="eastAsia"/>
                <w:sz w:val="18"/>
                <w:szCs w:val="18"/>
              </w:rPr>
              <w:t>口百兆</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59</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USB</w:t>
            </w:r>
            <w:r w:rsidR="001230AF" w:rsidRPr="001A253E">
              <w:rPr>
                <w:rFonts w:ascii="Arial" w:eastAsia="宋体" w:hAnsi="Arial" w:cs="Arial" w:hint="eastAsia"/>
                <w:sz w:val="18"/>
                <w:szCs w:val="18"/>
              </w:rPr>
              <w:t>有线网卡（百兆）</w:t>
            </w:r>
            <w:r w:rsidR="001230AF" w:rsidRPr="001A253E">
              <w:rPr>
                <w:rFonts w:ascii="Arial" w:eastAsia="宋体" w:hAnsi="Arial" w:cs="Arial" w:hint="eastAsia"/>
                <w:sz w:val="18"/>
                <w:szCs w:val="18"/>
              </w:rPr>
              <w:t>RJ45</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60</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300</w:t>
            </w:r>
            <w:r w:rsidR="001230AF" w:rsidRPr="001A253E">
              <w:rPr>
                <w:rFonts w:ascii="Arial" w:eastAsia="宋体" w:hAnsi="Arial" w:cs="Arial" w:hint="eastAsia"/>
                <w:sz w:val="18"/>
                <w:szCs w:val="18"/>
              </w:rPr>
              <w:t>兆无线网卡</w:t>
            </w:r>
            <w:r w:rsidR="001230AF" w:rsidRPr="001A253E">
              <w:rPr>
                <w:rFonts w:ascii="Arial" w:eastAsia="宋体" w:hAnsi="Arial" w:cs="Arial" w:hint="eastAsia"/>
                <w:sz w:val="18"/>
                <w:szCs w:val="18"/>
              </w:rPr>
              <w:t>USB</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61</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网卡（百兆）</w:t>
            </w:r>
            <w:r w:rsidR="001230AF" w:rsidRPr="001A253E">
              <w:rPr>
                <w:rFonts w:ascii="Arial" w:eastAsia="宋体" w:hAnsi="Arial" w:cs="Arial" w:hint="eastAsia"/>
                <w:sz w:val="18"/>
                <w:szCs w:val="18"/>
              </w:rPr>
              <w:t>RJ45</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62</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宽带路由器</w:t>
            </w:r>
            <w:r w:rsidR="001230AF" w:rsidRPr="001A253E">
              <w:rPr>
                <w:rFonts w:ascii="Arial" w:eastAsia="宋体" w:hAnsi="Arial" w:cs="Arial" w:hint="eastAsia"/>
                <w:sz w:val="18"/>
                <w:szCs w:val="18"/>
              </w:rPr>
              <w:t>300M</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63</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宽带路由器</w:t>
            </w:r>
            <w:r w:rsidR="001230AF" w:rsidRPr="001A253E">
              <w:rPr>
                <w:rFonts w:ascii="Arial" w:eastAsia="宋体" w:hAnsi="Arial" w:cs="Arial" w:hint="eastAsia"/>
                <w:sz w:val="18"/>
                <w:szCs w:val="18"/>
              </w:rPr>
              <w:t>450M</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64</w:t>
            </w:r>
          </w:p>
        </w:tc>
        <w:tc>
          <w:tcPr>
            <w:tcW w:w="1587" w:type="dxa"/>
            <w:vMerge/>
            <w:tcBorders>
              <w:top w:val="nil"/>
              <w:left w:val="single" w:sz="4" w:space="0" w:color="auto"/>
              <w:bottom w:val="single" w:sz="4" w:space="0" w:color="000000"/>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宽带路由器</w:t>
            </w:r>
            <w:r w:rsidR="001230AF" w:rsidRPr="001A253E">
              <w:rPr>
                <w:rFonts w:ascii="Arial" w:eastAsia="宋体" w:hAnsi="Arial" w:cs="Arial" w:hint="eastAsia"/>
                <w:sz w:val="18"/>
                <w:szCs w:val="18"/>
              </w:rPr>
              <w:t>1200M</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65</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2462F0" w:rsidP="001230AF">
            <w:pPr>
              <w:widowControl/>
              <w:spacing w:line="340" w:lineRule="atLeast"/>
              <w:jc w:val="center"/>
              <w:rPr>
                <w:rFonts w:ascii="Arial" w:eastAsia="宋体" w:hAnsi="Arial" w:cs="Arial"/>
                <w:sz w:val="18"/>
                <w:szCs w:val="18"/>
                <w:lang w:eastAsia="zh-CN"/>
              </w:rPr>
            </w:pPr>
            <w:r>
              <w:rPr>
                <w:rFonts w:ascii="Arial" w:eastAsia="宋体" w:hAnsi="Arial" w:cs="Arial" w:hint="eastAsia"/>
                <w:sz w:val="18"/>
                <w:szCs w:val="18"/>
                <w:lang w:eastAsia="zh-CN"/>
              </w:rPr>
              <w:t>网络耗材</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68</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10</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69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20</w:t>
            </w:r>
            <w:r w:rsidR="001230AF" w:rsidRPr="001A253E">
              <w:rPr>
                <w:rFonts w:ascii="Arial" w:eastAsia="宋体" w:hAnsi="Arial" w:cs="Arial" w:hint="eastAsia"/>
                <w:sz w:val="18"/>
                <w:szCs w:val="18"/>
              </w:rPr>
              <w:t>米成品网线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超五类水晶头</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lang w:eastAsia="zh-CN"/>
              </w:rPr>
            </w:pPr>
            <w:r w:rsidRPr="001A253E">
              <w:rPr>
                <w:rFonts w:ascii="Arial" w:eastAsia="宋体" w:hAnsi="Arial" w:cs="Arial" w:hint="eastAsia"/>
                <w:sz w:val="18"/>
                <w:szCs w:val="18"/>
              </w:rPr>
              <w:t>盒</w:t>
            </w:r>
            <w:r>
              <w:rPr>
                <w:rFonts w:ascii="Arial" w:eastAsia="宋体" w:hAnsi="Arial" w:cs="Arial" w:hint="eastAsia"/>
                <w:sz w:val="18"/>
                <w:szCs w:val="18"/>
                <w:lang w:eastAsia="zh-CN"/>
              </w:rPr>
              <w:t>（</w:t>
            </w:r>
            <w:r>
              <w:rPr>
                <w:rFonts w:ascii="Arial" w:eastAsia="宋体" w:hAnsi="Arial" w:cs="Arial" w:hint="eastAsia"/>
                <w:sz w:val="18"/>
                <w:szCs w:val="18"/>
                <w:lang w:eastAsia="zh-CN"/>
              </w:rPr>
              <w:t>200</w:t>
            </w:r>
            <w:r>
              <w:rPr>
                <w:rFonts w:ascii="Arial" w:eastAsia="宋体" w:hAnsi="Arial" w:cs="Arial" w:hint="eastAsia"/>
                <w:sz w:val="18"/>
                <w:szCs w:val="18"/>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E853B8" w:rsidRDefault="001230AF" w:rsidP="00E853B8">
            <w:pPr>
              <w:widowControl/>
              <w:spacing w:line="340" w:lineRule="atLeast"/>
              <w:jc w:val="center"/>
              <w:rPr>
                <w:rFonts w:ascii="Arial" w:eastAsia="宋体" w:hAnsi="Arial" w:cs="Arial"/>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E853B8" w:rsidRDefault="001230AF" w:rsidP="00E853B8">
            <w:pPr>
              <w:widowControl/>
              <w:spacing w:line="340" w:lineRule="atLeast"/>
              <w:jc w:val="center"/>
              <w:rPr>
                <w:rFonts w:ascii="Arial" w:eastAsia="宋体" w:hAnsi="Arial" w:cs="Arial"/>
                <w:sz w:val="18"/>
                <w:szCs w:val="18"/>
              </w:rPr>
            </w:pP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超六类水晶头</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盒</w:t>
            </w:r>
            <w:r>
              <w:rPr>
                <w:rFonts w:ascii="Arial" w:eastAsia="宋体" w:hAnsi="Arial" w:cs="Arial" w:hint="eastAsia"/>
                <w:sz w:val="18"/>
                <w:szCs w:val="18"/>
                <w:lang w:eastAsia="zh-CN"/>
              </w:rPr>
              <w:t>（</w:t>
            </w:r>
            <w:r>
              <w:rPr>
                <w:rFonts w:ascii="Arial" w:eastAsia="宋体" w:hAnsi="Arial" w:cs="Arial" w:hint="eastAsia"/>
                <w:sz w:val="18"/>
                <w:szCs w:val="18"/>
                <w:lang w:eastAsia="zh-CN"/>
              </w:rPr>
              <w:t>200</w:t>
            </w:r>
            <w:r>
              <w:rPr>
                <w:rFonts w:ascii="Arial" w:eastAsia="宋体" w:hAnsi="Arial" w:cs="Arial" w:hint="eastAsia"/>
                <w:sz w:val="18"/>
                <w:szCs w:val="18"/>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E853B8" w:rsidRDefault="001230AF" w:rsidP="00E853B8">
            <w:pPr>
              <w:widowControl/>
              <w:spacing w:line="340" w:lineRule="atLeast"/>
              <w:jc w:val="center"/>
              <w:rPr>
                <w:rFonts w:ascii="Arial" w:eastAsia="宋体" w:hAnsi="Arial" w:cs="Arial"/>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E853B8" w:rsidRDefault="001230AF" w:rsidP="00E853B8">
            <w:pPr>
              <w:widowControl/>
              <w:spacing w:line="340" w:lineRule="atLeast"/>
              <w:jc w:val="center"/>
              <w:rPr>
                <w:rFonts w:ascii="Arial" w:eastAsia="宋体" w:hAnsi="Arial" w:cs="Arial"/>
                <w:sz w:val="18"/>
                <w:szCs w:val="18"/>
              </w:rPr>
            </w:pP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超五类网线（国</w:t>
            </w:r>
            <w:r w:rsidR="001230AF" w:rsidRPr="001A253E">
              <w:rPr>
                <w:rFonts w:ascii="Arial" w:eastAsia="宋体" w:hAnsi="Arial" w:cs="Arial" w:hint="eastAsia"/>
                <w:sz w:val="18"/>
                <w:szCs w:val="18"/>
              </w:rPr>
              <w:lastRenderedPageBreak/>
              <w:t>标，大于</w:t>
            </w:r>
            <w:r w:rsidR="001230AF" w:rsidRPr="001A253E">
              <w:rPr>
                <w:rFonts w:ascii="Arial" w:eastAsia="宋体" w:hAnsi="Arial" w:cs="Arial" w:hint="eastAsia"/>
                <w:sz w:val="18"/>
                <w:szCs w:val="18"/>
              </w:rPr>
              <w:t>300</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箱</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74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超六类网线（国标，大于</w:t>
            </w:r>
            <w:r w:rsidR="001230AF" w:rsidRPr="001A253E">
              <w:rPr>
                <w:rFonts w:ascii="Arial" w:eastAsia="宋体" w:hAnsi="Arial" w:cs="Arial" w:hint="eastAsia"/>
                <w:sz w:val="18"/>
                <w:szCs w:val="18"/>
              </w:rPr>
              <w:t>300</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箱</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75</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打印机硒鼓及碳粉（黑白激光打印机）</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添加碳粉</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添加碳粉（含芯片）</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打印机粉盒</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78</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打印机鼓架</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打印机套鼓</w:t>
            </w:r>
            <w:r w:rsidR="001230AF" w:rsidRPr="001A253E">
              <w:rPr>
                <w:rFonts w:ascii="Arial" w:eastAsia="宋体" w:hAnsi="Arial" w:cs="Arial" w:hint="eastAsia"/>
                <w:sz w:val="18"/>
                <w:szCs w:val="18"/>
              </w:rPr>
              <w:t>(</w:t>
            </w:r>
            <w:r w:rsidR="001230AF" w:rsidRPr="001A253E">
              <w:rPr>
                <w:rFonts w:ascii="Arial" w:eastAsia="宋体" w:hAnsi="Arial" w:cs="Arial" w:hint="eastAsia"/>
                <w:sz w:val="18"/>
                <w:szCs w:val="18"/>
              </w:rPr>
              <w:t>含粉盒）</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80</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打印机硒鼓及碳粉（彩色激光打印机）</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添加碳粉</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添加碳粉（含芯片）</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打印机粉盒</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打印机鼓架</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打印机套鼓</w:t>
            </w:r>
            <w:r w:rsidR="001230AF" w:rsidRPr="001A253E">
              <w:rPr>
                <w:rFonts w:ascii="Arial" w:eastAsia="宋体" w:hAnsi="Arial" w:cs="Arial" w:hint="eastAsia"/>
                <w:sz w:val="18"/>
                <w:szCs w:val="18"/>
              </w:rPr>
              <w:t>(</w:t>
            </w:r>
            <w:r w:rsidR="001230AF" w:rsidRPr="001A253E">
              <w:rPr>
                <w:rFonts w:ascii="Arial" w:eastAsia="宋体" w:hAnsi="Arial" w:cs="Arial" w:hint="eastAsia"/>
                <w:sz w:val="18"/>
                <w:szCs w:val="18"/>
              </w:rPr>
              <w:t>含粉盒）</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85</w:t>
            </w:r>
          </w:p>
        </w:tc>
        <w:tc>
          <w:tcPr>
            <w:tcW w:w="1587" w:type="dxa"/>
            <w:vMerge w:val="restart"/>
            <w:tcBorders>
              <w:top w:val="nil"/>
              <w:left w:val="single" w:sz="4" w:space="0" w:color="auto"/>
              <w:bottom w:val="nil"/>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喷墨打印机原装墨水</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黑色原装墨水</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86</w:t>
            </w:r>
          </w:p>
        </w:tc>
        <w:tc>
          <w:tcPr>
            <w:tcW w:w="1587" w:type="dxa"/>
            <w:vMerge/>
            <w:tcBorders>
              <w:top w:val="nil"/>
              <w:left w:val="single" w:sz="4" w:space="0" w:color="auto"/>
              <w:bottom w:val="nil"/>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彩色原装墨水</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87</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东芝黑白数码复印机（原装配件）</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墨粉（低容量）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88</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墨粉（中容量）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89</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墨粉（高容量）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90</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硒鼓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91</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载体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92</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刮板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93</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东芝彩色数码复印机（原装配件）</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黑色碳粉</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彩色碳粉</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95</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硒鼓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载体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刮板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98</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夏普黑白数码复印机（原装配件）</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墨粉（低容量）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99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墨粉（中容量）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墨粉（高容量）</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硒鼓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载体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刮板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104</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夏普彩色数码复印机（原装配件）</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碳粉黑色</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105</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彩色</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硒鼓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lastRenderedPageBreak/>
              <w:t>107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载体</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108</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刮板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109</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其他耗材</w:t>
            </w: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PCI</w:t>
            </w:r>
            <w:r w:rsidRPr="001A253E">
              <w:rPr>
                <w:rFonts w:ascii="Arial" w:eastAsia="宋体" w:hAnsi="Arial" w:cs="Arial" w:hint="eastAsia"/>
                <w:sz w:val="18"/>
                <w:szCs w:val="18"/>
              </w:rPr>
              <w:t>打印并口卡</w:t>
            </w:r>
            <w:r w:rsidRPr="001A253E">
              <w:rPr>
                <w:rFonts w:ascii="Arial" w:eastAsia="宋体" w:hAnsi="Arial" w:cs="Arial" w:hint="eastAsia"/>
                <w:sz w:val="18"/>
                <w:szCs w:val="18"/>
              </w:rPr>
              <w:t>LPT1</w:t>
            </w:r>
            <w:r w:rsidRPr="001A253E">
              <w:rPr>
                <w:rFonts w:ascii="Arial" w:eastAsia="宋体" w:hAnsi="Arial" w:cs="Arial" w:hint="eastAsia"/>
                <w:sz w:val="18"/>
                <w:szCs w:val="18"/>
              </w:rPr>
              <w:t>接口</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块</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USB</w:t>
            </w:r>
            <w:r w:rsidRPr="001A253E">
              <w:rPr>
                <w:rFonts w:ascii="Arial" w:eastAsia="宋体" w:hAnsi="Arial" w:cs="Arial" w:hint="eastAsia"/>
                <w:sz w:val="18"/>
                <w:szCs w:val="18"/>
              </w:rPr>
              <w:t>打印转换线</w:t>
            </w:r>
            <w:r w:rsidRPr="001A253E">
              <w:rPr>
                <w:rFonts w:ascii="Arial" w:eastAsia="宋体" w:hAnsi="Arial" w:cs="Arial" w:hint="eastAsia"/>
                <w:sz w:val="18"/>
                <w:szCs w:val="18"/>
              </w:rPr>
              <w:t>USB</w:t>
            </w:r>
            <w:r w:rsidRPr="001A253E">
              <w:rPr>
                <w:rFonts w:ascii="Arial" w:eastAsia="宋体" w:hAnsi="Arial" w:cs="Arial" w:hint="eastAsia"/>
                <w:sz w:val="18"/>
                <w:szCs w:val="18"/>
              </w:rPr>
              <w:t>转</w:t>
            </w:r>
            <w:r w:rsidRPr="001A253E">
              <w:rPr>
                <w:rFonts w:ascii="Arial" w:eastAsia="宋体" w:hAnsi="Arial" w:cs="Arial" w:hint="eastAsia"/>
                <w:sz w:val="18"/>
                <w:szCs w:val="18"/>
              </w:rPr>
              <w:t>LPT1</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USB/LPT</w:t>
            </w:r>
            <w:r w:rsidRPr="001A253E">
              <w:rPr>
                <w:rFonts w:ascii="Arial" w:eastAsia="宋体" w:hAnsi="Arial" w:cs="Arial" w:hint="eastAsia"/>
                <w:sz w:val="18"/>
                <w:szCs w:val="18"/>
              </w:rPr>
              <w:t>打印线</w:t>
            </w:r>
            <w:r w:rsidRPr="001A253E">
              <w:rPr>
                <w:rFonts w:ascii="Arial" w:eastAsia="宋体" w:hAnsi="Arial" w:cs="Arial" w:hint="eastAsia"/>
                <w:sz w:val="18"/>
                <w:szCs w:val="18"/>
              </w:rPr>
              <w:t>3</w:t>
            </w:r>
            <w:r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USB</w:t>
            </w:r>
            <w:r w:rsidR="001230AF" w:rsidRPr="001A253E">
              <w:rPr>
                <w:rFonts w:ascii="Arial" w:eastAsia="宋体" w:hAnsi="Arial" w:cs="Arial" w:hint="eastAsia"/>
                <w:sz w:val="18"/>
                <w:szCs w:val="18"/>
              </w:rPr>
              <w:t>延长线</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USB</w:t>
            </w:r>
            <w:r w:rsidR="001230AF" w:rsidRPr="001A253E">
              <w:rPr>
                <w:rFonts w:ascii="Arial" w:eastAsia="宋体" w:hAnsi="Arial" w:cs="Arial" w:hint="eastAsia"/>
                <w:sz w:val="18"/>
                <w:szCs w:val="18"/>
              </w:rPr>
              <w:t>延长线</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VGA</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115</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VGA</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VGA</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VGA</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10</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118</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HDMI</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119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HDMI</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HDMI</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5</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HDMI</w:t>
            </w:r>
            <w:r w:rsidR="001230AF" w:rsidRPr="001A253E">
              <w:rPr>
                <w:rFonts w:ascii="Arial" w:eastAsia="宋体" w:hAnsi="Arial" w:cs="Arial" w:hint="eastAsia"/>
                <w:sz w:val="18"/>
                <w:szCs w:val="18"/>
              </w:rPr>
              <w:t>线</w:t>
            </w:r>
            <w:r w:rsidR="001230AF" w:rsidRPr="001A253E">
              <w:rPr>
                <w:rFonts w:ascii="Arial" w:eastAsia="宋体" w:hAnsi="Arial" w:cs="Arial" w:hint="eastAsia"/>
                <w:sz w:val="18"/>
                <w:szCs w:val="18"/>
              </w:rPr>
              <w:t>10</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122</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米音频线</w:t>
            </w:r>
            <w:r w:rsidR="001230AF" w:rsidRPr="001A253E">
              <w:rPr>
                <w:rFonts w:ascii="Arial" w:eastAsia="宋体" w:hAnsi="Arial" w:cs="Arial" w:hint="eastAsia"/>
                <w:sz w:val="18"/>
                <w:szCs w:val="18"/>
              </w:rPr>
              <w:t>1.5</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123</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FE3E07"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主流品牌</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米音频线</w:t>
            </w:r>
            <w:r w:rsidR="001230AF" w:rsidRPr="001A253E">
              <w:rPr>
                <w:rFonts w:ascii="Arial" w:eastAsia="宋体" w:hAnsi="Arial" w:cs="Arial" w:hint="eastAsia"/>
                <w:sz w:val="18"/>
                <w:szCs w:val="18"/>
              </w:rPr>
              <w:t>3</w:t>
            </w:r>
            <w:r w:rsidR="001230AF"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124</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电源线（国标）</w:t>
            </w:r>
            <w:r w:rsidRPr="001A253E">
              <w:rPr>
                <w:rFonts w:ascii="Arial" w:eastAsia="宋体" w:hAnsi="Arial" w:cs="Arial" w:hint="eastAsia"/>
                <w:sz w:val="18"/>
                <w:szCs w:val="18"/>
              </w:rPr>
              <w:t>1.5</w:t>
            </w:r>
            <w:r w:rsidRPr="001A253E">
              <w:rPr>
                <w:rFonts w:ascii="Arial" w:eastAsia="宋体" w:hAnsi="Arial" w:cs="Arial" w:hint="eastAsia"/>
                <w:sz w:val="18"/>
                <w:szCs w:val="18"/>
              </w:rPr>
              <w:t>米</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根</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125</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4.7GDVD</w:t>
            </w:r>
            <w:r w:rsidRPr="001A253E">
              <w:rPr>
                <w:rFonts w:ascii="Arial" w:eastAsia="宋体" w:hAnsi="Arial" w:cs="Arial" w:hint="eastAsia"/>
                <w:sz w:val="18"/>
                <w:szCs w:val="18"/>
              </w:rPr>
              <w:t>刻录盘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片</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126</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740MCD</w:t>
            </w:r>
            <w:r w:rsidRPr="001A253E">
              <w:rPr>
                <w:rFonts w:ascii="Arial" w:eastAsia="宋体" w:hAnsi="Arial" w:cs="Arial" w:hint="eastAsia"/>
                <w:sz w:val="18"/>
                <w:szCs w:val="18"/>
              </w:rPr>
              <w:t>刻录盘</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片</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127</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FE3E07" w:rsidRDefault="00FE3E07" w:rsidP="001230AF">
            <w:pPr>
              <w:widowControl/>
              <w:spacing w:line="340" w:lineRule="atLeast"/>
              <w:jc w:val="center"/>
              <w:rPr>
                <w:rFonts w:ascii="Arial" w:eastAsia="宋体" w:hAnsi="Arial" w:cs="Arial"/>
                <w:sz w:val="18"/>
                <w:szCs w:val="18"/>
                <w:lang w:eastAsia="zh-CN"/>
              </w:rPr>
            </w:pPr>
            <w:r>
              <w:rPr>
                <w:rFonts w:ascii="Arial" w:eastAsia="宋体" w:hAnsi="Arial" w:cs="Arial" w:hint="eastAsia"/>
                <w:sz w:val="18"/>
                <w:szCs w:val="18"/>
                <w:lang w:eastAsia="zh-CN"/>
              </w:rPr>
              <w:t>主流品牌</w:t>
            </w:r>
          </w:p>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外置</w:t>
            </w:r>
            <w:r w:rsidRPr="001A253E">
              <w:rPr>
                <w:rFonts w:ascii="Arial" w:eastAsia="宋体" w:hAnsi="Arial" w:cs="Arial" w:hint="eastAsia"/>
                <w:sz w:val="18"/>
                <w:szCs w:val="18"/>
              </w:rPr>
              <w:t>DVD</w:t>
            </w:r>
            <w:r w:rsidRPr="001A253E">
              <w:rPr>
                <w:rFonts w:ascii="Arial" w:eastAsia="宋体" w:hAnsi="Arial" w:cs="Arial" w:hint="eastAsia"/>
                <w:sz w:val="18"/>
                <w:szCs w:val="18"/>
              </w:rPr>
              <w:t>刻录机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个</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128</w:t>
            </w:r>
          </w:p>
        </w:tc>
        <w:tc>
          <w:tcPr>
            <w:tcW w:w="1587" w:type="dxa"/>
            <w:vMerge w:val="restart"/>
            <w:tcBorders>
              <w:top w:val="nil"/>
              <w:left w:val="single" w:sz="4" w:space="0" w:color="auto"/>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设备损坏维修</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针式打印机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129</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激光打印机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130</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台式电脑</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131</w:t>
            </w:r>
          </w:p>
        </w:tc>
        <w:tc>
          <w:tcPr>
            <w:tcW w:w="1587" w:type="dxa"/>
            <w:vMerge/>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rPr>
                <w:rFonts w:ascii="Arial" w:eastAsia="宋体" w:hAnsi="Arial" w:cs="Arial"/>
                <w:sz w:val="18"/>
                <w:szCs w:val="18"/>
              </w:rPr>
            </w:pP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数码复印机</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台</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r w:rsidR="001230AF" w:rsidRPr="001A253E" w:rsidTr="008D1761">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132</w:t>
            </w:r>
            <w:r w:rsidRPr="001A253E">
              <w:rPr>
                <w:rFonts w:ascii="Arial" w:eastAsia="宋体" w:hAnsi="Arial" w:cs="Arial" w:hint="eastAsia"/>
                <w:sz w:val="18"/>
                <w:szCs w:val="18"/>
              </w:rPr>
              <w:t xml:space="preserve">　</w:t>
            </w:r>
          </w:p>
        </w:tc>
        <w:tc>
          <w:tcPr>
            <w:tcW w:w="1587" w:type="dxa"/>
            <w:tcBorders>
              <w:top w:val="nil"/>
              <w:left w:val="single" w:sz="4" w:space="0" w:color="auto"/>
              <w:bottom w:val="single" w:sz="4" w:space="0" w:color="auto"/>
              <w:right w:val="single" w:sz="4" w:space="0" w:color="auto"/>
            </w:tcBorders>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软件维护</w:t>
            </w:r>
          </w:p>
        </w:tc>
        <w:tc>
          <w:tcPr>
            <w:tcW w:w="2356" w:type="dxa"/>
            <w:tcBorders>
              <w:top w:val="nil"/>
              <w:left w:val="nil"/>
              <w:bottom w:val="single" w:sz="4" w:space="0" w:color="auto"/>
              <w:right w:val="single" w:sz="4" w:space="0" w:color="auto"/>
            </w:tcBorders>
            <w:shd w:val="clear" w:color="auto" w:fill="auto"/>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操作系统安装、软件调试</w:t>
            </w:r>
          </w:p>
        </w:tc>
        <w:tc>
          <w:tcPr>
            <w:tcW w:w="595"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spacing w:line="340" w:lineRule="atLeast"/>
              <w:jc w:val="center"/>
              <w:rPr>
                <w:rFonts w:ascii="Arial" w:eastAsia="宋体" w:hAnsi="Arial" w:cs="Arial"/>
                <w:sz w:val="18"/>
                <w:szCs w:val="18"/>
              </w:rPr>
            </w:pPr>
            <w:r w:rsidRPr="001A253E">
              <w:rPr>
                <w:rFonts w:ascii="Arial" w:eastAsia="宋体" w:hAnsi="Arial" w:cs="Arial" w:hint="eastAsia"/>
                <w:sz w:val="18"/>
                <w:szCs w:val="18"/>
              </w:rPr>
              <w:t>次</w:t>
            </w:r>
          </w:p>
        </w:tc>
        <w:tc>
          <w:tcPr>
            <w:tcW w:w="1134" w:type="dxa"/>
            <w:tcBorders>
              <w:top w:val="nil"/>
              <w:left w:val="nil"/>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c>
          <w:tcPr>
            <w:tcW w:w="963" w:type="dxa"/>
            <w:tcBorders>
              <w:top w:val="single" w:sz="4" w:space="0" w:color="auto"/>
              <w:left w:val="nil"/>
              <w:bottom w:val="single" w:sz="4" w:space="0" w:color="auto"/>
              <w:right w:val="single" w:sz="4" w:space="0" w:color="auto"/>
            </w:tcBorders>
          </w:tcPr>
          <w:p w:rsidR="001230AF" w:rsidRPr="001A253E" w:rsidRDefault="001230AF" w:rsidP="001230AF">
            <w:pPr>
              <w:widowControl/>
              <w:jc w:val="center"/>
              <w:rPr>
                <w:rFonts w:ascii="宋体" w:eastAsia="宋体" w:hAnsi="宋体" w:cs="宋体"/>
                <w:b/>
                <w:bCs/>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230AF" w:rsidRPr="001A253E" w:rsidRDefault="001230AF" w:rsidP="001230AF">
            <w:pPr>
              <w:widowControl/>
              <w:jc w:val="center"/>
              <w:rPr>
                <w:rFonts w:ascii="宋体" w:eastAsia="宋体" w:hAnsi="宋体" w:cs="宋体"/>
                <w:b/>
                <w:bCs/>
              </w:rPr>
            </w:pPr>
          </w:p>
        </w:tc>
      </w:tr>
      <w:tr w:rsidR="002462F0" w:rsidRPr="001A253E" w:rsidTr="00204D66">
        <w:trPr>
          <w:trHeight w:val="285"/>
        </w:trPr>
        <w:tc>
          <w:tcPr>
            <w:tcW w:w="6394" w:type="dxa"/>
            <w:gridSpan w:val="5"/>
            <w:tcBorders>
              <w:top w:val="nil"/>
              <w:left w:val="single" w:sz="4" w:space="0" w:color="auto"/>
              <w:bottom w:val="single" w:sz="4" w:space="0" w:color="auto"/>
              <w:right w:val="single" w:sz="4" w:space="0" w:color="auto"/>
            </w:tcBorders>
            <w:shd w:val="clear" w:color="auto" w:fill="auto"/>
            <w:noWrap/>
            <w:vAlign w:val="center"/>
            <w:hideMark/>
          </w:tcPr>
          <w:p w:rsidR="002462F0" w:rsidRPr="001A253E" w:rsidRDefault="002462F0" w:rsidP="001230AF">
            <w:pPr>
              <w:widowControl/>
              <w:spacing w:line="340" w:lineRule="atLeast"/>
              <w:jc w:val="center"/>
              <w:rPr>
                <w:rFonts w:ascii="Arial" w:eastAsia="宋体" w:hAnsi="Arial" w:cs="Arial"/>
                <w:sz w:val="18"/>
                <w:szCs w:val="18"/>
              </w:rPr>
            </w:pPr>
            <w:r>
              <w:rPr>
                <w:rFonts w:ascii="Arial" w:eastAsia="宋体" w:hAnsi="Arial" w:cs="Arial" w:hint="eastAsia"/>
                <w:sz w:val="18"/>
                <w:szCs w:val="18"/>
                <w:lang w:eastAsia="zh-CN"/>
              </w:rPr>
              <w:t>合计</w:t>
            </w:r>
          </w:p>
        </w:tc>
        <w:tc>
          <w:tcPr>
            <w:tcW w:w="3257" w:type="dxa"/>
            <w:gridSpan w:val="3"/>
            <w:tcBorders>
              <w:top w:val="nil"/>
              <w:left w:val="nil"/>
              <w:bottom w:val="single" w:sz="4" w:space="0" w:color="auto"/>
              <w:right w:val="single" w:sz="4" w:space="0" w:color="auto"/>
            </w:tcBorders>
            <w:shd w:val="clear" w:color="auto" w:fill="auto"/>
            <w:noWrap/>
            <w:vAlign w:val="center"/>
            <w:hideMark/>
          </w:tcPr>
          <w:p w:rsidR="002462F0" w:rsidRPr="001A253E" w:rsidRDefault="002462F0" w:rsidP="001230AF">
            <w:pPr>
              <w:widowControl/>
              <w:jc w:val="center"/>
              <w:rPr>
                <w:rFonts w:ascii="宋体" w:eastAsia="宋体" w:hAnsi="宋体" w:cs="宋体"/>
                <w:b/>
                <w:bCs/>
              </w:rPr>
            </w:pPr>
            <w:r w:rsidRPr="001A253E">
              <w:rPr>
                <w:rFonts w:ascii="宋体" w:eastAsia="宋体" w:hAnsi="宋体" w:cs="宋体" w:hint="eastAsia"/>
                <w:b/>
                <w:bCs/>
              </w:rPr>
              <w:t xml:space="preserve">　</w:t>
            </w:r>
          </w:p>
        </w:tc>
      </w:tr>
    </w:tbl>
    <w:p w:rsidR="002462F0" w:rsidRDefault="002462F0" w:rsidP="002462F0">
      <w:pPr>
        <w:spacing w:line="360" w:lineRule="auto"/>
        <w:ind w:firstLineChars="200" w:firstLine="482"/>
        <w:rPr>
          <w:rFonts w:asciiTheme="minorEastAsia" w:eastAsiaTheme="minorEastAsia" w:hAnsiTheme="minorEastAsia"/>
          <w:b/>
          <w:lang w:eastAsia="zh-CN"/>
        </w:rPr>
      </w:pPr>
      <w:r w:rsidRPr="002B6A42">
        <w:rPr>
          <w:rFonts w:asciiTheme="minorEastAsia" w:eastAsiaTheme="minorEastAsia" w:hAnsiTheme="minorEastAsia" w:hint="eastAsia"/>
          <w:b/>
          <w:lang w:eastAsia="zh-CN"/>
        </w:rPr>
        <w:t>说明：</w:t>
      </w:r>
    </w:p>
    <w:p w:rsidR="002462F0" w:rsidRDefault="002462F0" w:rsidP="002462F0">
      <w:pPr>
        <w:spacing w:line="360" w:lineRule="auto"/>
        <w:ind w:firstLineChars="200" w:firstLine="482"/>
        <w:rPr>
          <w:rFonts w:asciiTheme="minorEastAsia" w:eastAsiaTheme="minorEastAsia" w:hAnsiTheme="minorEastAsia"/>
          <w:sz w:val="28"/>
          <w:szCs w:val="28"/>
          <w:lang w:eastAsia="zh-CN"/>
        </w:rPr>
      </w:pPr>
      <w:r w:rsidRPr="002B6A42">
        <w:rPr>
          <w:rFonts w:asciiTheme="minorEastAsia" w:eastAsiaTheme="minorEastAsia" w:hAnsiTheme="minorEastAsia" w:hint="eastAsia"/>
          <w:b/>
          <w:lang w:eastAsia="zh-CN"/>
        </w:rPr>
        <w:t>各分项最终价格计算方式：第二次报价</w:t>
      </w:r>
      <w:r>
        <w:rPr>
          <w:rFonts w:asciiTheme="minorEastAsia" w:eastAsiaTheme="minorEastAsia" w:hAnsiTheme="minorEastAsia" w:hint="eastAsia"/>
          <w:b/>
          <w:lang w:eastAsia="zh-CN"/>
        </w:rPr>
        <w:t>（总价）</w:t>
      </w:r>
      <w:r w:rsidRPr="002B6A42">
        <w:rPr>
          <w:rFonts w:asciiTheme="minorEastAsia" w:eastAsiaTheme="minorEastAsia" w:hAnsiTheme="minorEastAsia" w:hint="eastAsia"/>
          <w:b/>
          <w:lang w:eastAsia="zh-CN"/>
        </w:rPr>
        <w:t>/第一次报价</w:t>
      </w:r>
      <w:r>
        <w:rPr>
          <w:rFonts w:asciiTheme="minorEastAsia" w:eastAsiaTheme="minorEastAsia" w:hAnsiTheme="minorEastAsia" w:hint="eastAsia"/>
          <w:b/>
          <w:lang w:eastAsia="zh-CN"/>
        </w:rPr>
        <w:t>（总价）</w:t>
      </w:r>
      <w:r w:rsidRPr="002B6A42">
        <w:rPr>
          <w:rFonts w:asciiTheme="minorEastAsia" w:eastAsiaTheme="minorEastAsia" w:hAnsiTheme="minorEastAsia" w:hint="eastAsia"/>
          <w:b/>
          <w:lang w:eastAsia="zh-CN"/>
        </w:rPr>
        <w:t>*第一次单项报价</w:t>
      </w:r>
    </w:p>
    <w:p w:rsidR="000F71C0"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.3</w:t>
      </w:r>
      <w:r w:rsidR="00441318" w:rsidRPr="0047158C">
        <w:rPr>
          <w:rFonts w:asciiTheme="minorEastAsia" w:eastAsiaTheme="minorEastAsia" w:hAnsiTheme="minorEastAsia"/>
          <w:sz w:val="28"/>
          <w:szCs w:val="28"/>
          <w:lang w:eastAsia="zh-CN"/>
        </w:rPr>
        <w:t>服务承诺。</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.4</w:t>
      </w:r>
      <w:r w:rsidR="00441318" w:rsidRPr="0047158C">
        <w:rPr>
          <w:rFonts w:asciiTheme="minorEastAsia" w:eastAsiaTheme="minorEastAsia" w:hAnsiTheme="minorEastAsia"/>
          <w:sz w:val="28"/>
          <w:szCs w:val="28"/>
          <w:lang w:eastAsia="zh-CN"/>
        </w:rPr>
        <w:t>法定代表人资料证明</w:t>
      </w:r>
      <w:r w:rsidR="004B050A">
        <w:rPr>
          <w:rFonts w:asciiTheme="minorEastAsia" w:eastAsiaTheme="minorEastAsia" w:hAnsiTheme="minorEastAsia" w:hint="eastAsia"/>
          <w:sz w:val="28"/>
          <w:szCs w:val="28"/>
          <w:lang w:eastAsia="zh-CN"/>
        </w:rPr>
        <w:t>。</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.5</w:t>
      </w:r>
      <w:r w:rsidR="00441318" w:rsidRPr="0047158C">
        <w:rPr>
          <w:rFonts w:asciiTheme="minorEastAsia" w:eastAsiaTheme="minorEastAsia" w:hAnsiTheme="minorEastAsia"/>
          <w:sz w:val="28"/>
          <w:szCs w:val="28"/>
          <w:lang w:eastAsia="zh-CN"/>
        </w:rPr>
        <w:t>授权委托书。</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.6</w:t>
      </w:r>
      <w:r w:rsidR="00441318" w:rsidRPr="0047158C">
        <w:rPr>
          <w:rFonts w:asciiTheme="minorEastAsia" w:eastAsiaTheme="minorEastAsia" w:hAnsiTheme="minorEastAsia"/>
          <w:sz w:val="28"/>
          <w:szCs w:val="28"/>
          <w:lang w:eastAsia="zh-CN"/>
        </w:rPr>
        <w:t>企业资质证明文件。</w:t>
      </w:r>
    </w:p>
    <w:p w:rsidR="00916134"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lastRenderedPageBreak/>
        <w:t>营业执照、税务登记证、企业代码</w:t>
      </w:r>
      <w:r w:rsidR="00916134">
        <w:rPr>
          <w:rFonts w:asciiTheme="minorEastAsia" w:eastAsiaTheme="minorEastAsia" w:hAnsiTheme="minorEastAsia" w:hint="eastAsia"/>
          <w:sz w:val="28"/>
          <w:szCs w:val="28"/>
          <w:lang w:eastAsia="zh-CN"/>
        </w:rPr>
        <w:t>证复印件（若已三证合一，提供三证合一执照）</w:t>
      </w:r>
      <w:r w:rsidRPr="00615115">
        <w:rPr>
          <w:rFonts w:asciiTheme="minorEastAsia" w:eastAsiaTheme="minorEastAsia" w:hAnsiTheme="minorEastAsia"/>
          <w:sz w:val="28"/>
          <w:szCs w:val="28"/>
          <w:lang w:eastAsia="zh-CN"/>
        </w:rPr>
        <w:t>（</w:t>
      </w:r>
      <w:r w:rsidRPr="0047158C">
        <w:rPr>
          <w:rFonts w:asciiTheme="minorEastAsia" w:eastAsiaTheme="minorEastAsia" w:hAnsiTheme="minorEastAsia"/>
          <w:sz w:val="28"/>
          <w:szCs w:val="28"/>
          <w:lang w:eastAsia="zh-CN"/>
        </w:rPr>
        <w:t>所有复印件须加盖公章）。</w:t>
      </w:r>
    </w:p>
    <w:p w:rsidR="00916134"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.7</w:t>
      </w:r>
      <w:r w:rsidR="00441318" w:rsidRPr="0047158C">
        <w:rPr>
          <w:rFonts w:asciiTheme="minorEastAsia" w:eastAsiaTheme="minorEastAsia" w:hAnsiTheme="minorEastAsia"/>
          <w:sz w:val="28"/>
          <w:szCs w:val="28"/>
          <w:lang w:eastAsia="zh-CN"/>
        </w:rPr>
        <w:t>企业相关资信证明文件。</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4D3460">
        <w:rPr>
          <w:rFonts w:asciiTheme="minorEastAsia" w:eastAsiaTheme="minorEastAsia" w:hAnsiTheme="minorEastAsia" w:hint="eastAsia"/>
          <w:sz w:val="28"/>
          <w:szCs w:val="28"/>
          <w:lang w:eastAsia="zh-CN"/>
        </w:rPr>
        <w:t>.</w:t>
      </w:r>
      <w:r w:rsidR="00144C56" w:rsidRPr="00144C56">
        <w:rPr>
          <w:rFonts w:asciiTheme="minorEastAsia" w:eastAsiaTheme="minorEastAsia" w:hAnsiTheme="minorEastAsia" w:cs="宋体" w:hint="eastAsia"/>
          <w:sz w:val="28"/>
          <w:szCs w:val="28"/>
          <w:lang w:eastAsia="zh-CN"/>
        </w:rPr>
        <w:t>★出现下列情形之一的，按照废标处理或项目终止：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 </w:t>
      </w:r>
      <w:r w:rsidR="00144C56" w:rsidRPr="00144C56">
        <w:rPr>
          <w:rFonts w:asciiTheme="minorEastAsia" w:eastAsiaTheme="minorEastAsia" w:hAnsiTheme="minorEastAsia" w:cs="宋体" w:hint="eastAsia"/>
          <w:sz w:val="28"/>
          <w:szCs w:val="28"/>
          <w:lang w:eastAsia="zh-CN"/>
        </w:rPr>
        <w:t>废标情形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.1.1 </w:t>
      </w:r>
      <w:r w:rsidR="00144C56" w:rsidRPr="00144C56">
        <w:rPr>
          <w:rFonts w:asciiTheme="minorEastAsia" w:eastAsiaTheme="minorEastAsia" w:hAnsiTheme="minorEastAsia" w:cs="宋体" w:hint="eastAsia"/>
          <w:sz w:val="28"/>
          <w:szCs w:val="28"/>
          <w:lang w:eastAsia="zh-CN"/>
        </w:rPr>
        <w:t>响应文件有关内容未按规定加盖谈判申请人印章或未经法定代表人或其委托代理人签字或盖章的，由委托代理人签字或盖章的，但未随响应文件一起提交有效的</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授权委托书</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原件的；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.1.2 </w:t>
      </w:r>
      <w:r w:rsidR="00144C56" w:rsidRPr="00144C56">
        <w:rPr>
          <w:rFonts w:asciiTheme="minorEastAsia" w:eastAsiaTheme="minorEastAsia" w:hAnsiTheme="minorEastAsia" w:cs="宋体" w:hint="eastAsia"/>
          <w:sz w:val="28"/>
          <w:szCs w:val="28"/>
          <w:lang w:eastAsia="zh-CN"/>
        </w:rPr>
        <w:t>响应文件未按规定填写</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内容不全、内列资料散乱、关键内容字迹模糊、无法辨认的；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.1.3 </w:t>
      </w:r>
      <w:r w:rsidR="00144C56" w:rsidRPr="00144C56">
        <w:rPr>
          <w:rFonts w:asciiTheme="minorEastAsia" w:eastAsiaTheme="minorEastAsia" w:hAnsiTheme="minorEastAsia" w:cs="宋体" w:hint="eastAsia"/>
          <w:sz w:val="28"/>
          <w:szCs w:val="28"/>
          <w:lang w:eastAsia="zh-CN"/>
        </w:rPr>
        <w:t>谈判申请人的响应文件中有两个或多个报价</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但未声明哪个有效的；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.1.4</w:t>
      </w:r>
      <w:r w:rsidR="00144C56" w:rsidRPr="00144C56">
        <w:rPr>
          <w:rFonts w:asciiTheme="minorEastAsia" w:eastAsiaTheme="minorEastAsia" w:hAnsiTheme="minorEastAsia" w:cs="宋体" w:hint="eastAsia"/>
          <w:sz w:val="28"/>
          <w:szCs w:val="28"/>
          <w:lang w:eastAsia="zh-CN"/>
        </w:rPr>
        <w:t>明显不符合技术规格、技术标准要求的；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.1.5</w:t>
      </w:r>
      <w:r w:rsidR="00144C56" w:rsidRPr="00144C56">
        <w:rPr>
          <w:rFonts w:asciiTheme="minorEastAsia" w:eastAsiaTheme="minorEastAsia" w:hAnsiTheme="minorEastAsia" w:cs="宋体" w:hint="eastAsia"/>
          <w:sz w:val="28"/>
          <w:szCs w:val="28"/>
          <w:lang w:eastAsia="zh-CN"/>
        </w:rPr>
        <w:t>不符合谈判文件规定的其它实质性要求或违反国家有关规定；</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.1.6</w:t>
      </w:r>
      <w:r w:rsidR="00144C56" w:rsidRPr="00144C56">
        <w:rPr>
          <w:rFonts w:asciiTheme="minorEastAsia" w:eastAsiaTheme="minorEastAsia" w:hAnsiTheme="minorEastAsia" w:cs="宋体" w:hint="eastAsia"/>
          <w:sz w:val="28"/>
          <w:szCs w:val="28"/>
          <w:lang w:eastAsia="zh-CN"/>
        </w:rPr>
        <w:t>响应文件中有招标人不能接受的条件的；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.1.7</w:t>
      </w:r>
      <w:r w:rsidR="00144C56" w:rsidRPr="00144C56">
        <w:rPr>
          <w:rFonts w:asciiTheme="minorEastAsia" w:eastAsiaTheme="minorEastAsia" w:hAnsiTheme="minorEastAsia" w:cs="宋体" w:hint="eastAsia"/>
          <w:sz w:val="28"/>
          <w:szCs w:val="28"/>
          <w:lang w:eastAsia="zh-CN"/>
        </w:rPr>
        <w:t>被谈判小组判定为低于成本价的；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.1.8</w:t>
      </w:r>
      <w:r w:rsidR="00144C56" w:rsidRPr="00144C56">
        <w:rPr>
          <w:rFonts w:asciiTheme="minorEastAsia" w:eastAsiaTheme="minorEastAsia" w:hAnsiTheme="minorEastAsia" w:cs="宋体" w:hint="eastAsia"/>
          <w:sz w:val="28"/>
          <w:szCs w:val="28"/>
          <w:lang w:eastAsia="zh-CN"/>
        </w:rPr>
        <w:t>谈判申请人提供虚假资料。</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 </w:t>
      </w:r>
      <w:r w:rsidR="00144C56" w:rsidRPr="00144C56">
        <w:rPr>
          <w:rFonts w:asciiTheme="minorEastAsia" w:eastAsiaTheme="minorEastAsia" w:hAnsiTheme="minorEastAsia" w:cs="宋体" w:hint="eastAsia"/>
          <w:sz w:val="28"/>
          <w:szCs w:val="28"/>
          <w:lang w:eastAsia="zh-CN"/>
        </w:rPr>
        <w:t>项目终止情形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.2.1 </w:t>
      </w:r>
      <w:r w:rsidR="00144C56" w:rsidRPr="00144C56">
        <w:rPr>
          <w:rFonts w:asciiTheme="minorEastAsia" w:eastAsiaTheme="minorEastAsia" w:hAnsiTheme="minorEastAsia" w:cs="宋体" w:hint="eastAsia"/>
          <w:sz w:val="28"/>
          <w:szCs w:val="28"/>
          <w:lang w:eastAsia="zh-CN"/>
        </w:rPr>
        <w:t>因情况变化，不再符合规定的竞争性谈判采购方式适用情形的；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.2.2 </w:t>
      </w:r>
      <w:r w:rsidR="00144C56" w:rsidRPr="00144C56">
        <w:rPr>
          <w:rFonts w:asciiTheme="minorEastAsia" w:eastAsiaTheme="minorEastAsia" w:hAnsiTheme="minorEastAsia" w:cs="宋体" w:hint="eastAsia"/>
          <w:sz w:val="28"/>
          <w:szCs w:val="28"/>
          <w:lang w:eastAsia="zh-CN"/>
        </w:rPr>
        <w:t>出现影响采购公正的违法、违规行为的；</w:t>
      </w:r>
    </w:p>
    <w:p w:rsidR="00144C56" w:rsidRDefault="00144C56" w:rsidP="00144C56">
      <w:pPr>
        <w:spacing w:line="360" w:lineRule="auto"/>
        <w:ind w:firstLineChars="200" w:firstLine="560"/>
        <w:rPr>
          <w:rFonts w:asciiTheme="minorEastAsia" w:eastAsiaTheme="minorEastAsia" w:hAnsiTheme="minorEastAsia" w:cs="宋体"/>
          <w:sz w:val="28"/>
          <w:szCs w:val="28"/>
          <w:lang w:eastAsia="zh-CN"/>
        </w:rPr>
      </w:pPr>
      <w:r w:rsidRPr="00144C56">
        <w:rPr>
          <w:rFonts w:asciiTheme="minorEastAsia" w:eastAsiaTheme="minorEastAsia" w:hAnsiTheme="minorEastAsia" w:cs="宋体" w:hint="eastAsia"/>
          <w:sz w:val="28"/>
          <w:szCs w:val="28"/>
          <w:lang w:eastAsia="zh-CN"/>
        </w:rPr>
        <w:t>注：在采购活动中因重大变故，采购任务取消的，采购活动终止。</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hint="eastAsia"/>
          <w:sz w:val="28"/>
          <w:szCs w:val="28"/>
          <w:lang w:eastAsia="zh-CN"/>
        </w:rPr>
        <w:t>成交结果</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1</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成交投标商的确定</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2</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采购人在评审结束后按排名顺序确认成交投标商。</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 xml:space="preserve">3 </w:t>
      </w:r>
      <w:r w:rsidRPr="00144C56">
        <w:rPr>
          <w:rFonts w:asciiTheme="minorEastAsia" w:eastAsiaTheme="minorEastAsia" w:hAnsiTheme="minorEastAsia" w:hint="eastAsia"/>
          <w:sz w:val="28"/>
          <w:szCs w:val="28"/>
          <w:lang w:eastAsia="zh-CN"/>
        </w:rPr>
        <w:t>成交通知书</w:t>
      </w:r>
      <w:r>
        <w:rPr>
          <w:rFonts w:asciiTheme="minorEastAsia" w:eastAsiaTheme="minorEastAsia" w:hAnsiTheme="minorEastAsia" w:hint="eastAsia"/>
          <w:sz w:val="28"/>
          <w:szCs w:val="28"/>
          <w:lang w:eastAsia="zh-CN"/>
        </w:rPr>
        <w:t xml:space="preserve"> </w:t>
      </w:r>
      <w:r w:rsidRPr="00144C56">
        <w:rPr>
          <w:rFonts w:asciiTheme="minorEastAsia" w:eastAsiaTheme="minorEastAsia" w:hAnsiTheme="minorEastAsia" w:hint="eastAsia"/>
          <w:sz w:val="28"/>
          <w:szCs w:val="28"/>
          <w:lang w:eastAsia="zh-CN"/>
        </w:rPr>
        <w:t>成交投标商确定当日内，成交结果在远志楼一楼发布公告。</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14</w:t>
      </w:r>
      <w:r w:rsidRPr="00144C56">
        <w:rPr>
          <w:rFonts w:asciiTheme="minorEastAsia" w:eastAsiaTheme="minorEastAsia" w:hAnsiTheme="minorEastAsia"/>
          <w:sz w:val="28"/>
          <w:szCs w:val="28"/>
          <w:lang w:eastAsia="zh-CN"/>
        </w:rPr>
        <w:t>.</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签订合同</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14</w:t>
      </w:r>
      <w:r w:rsidRPr="00144C56">
        <w:rPr>
          <w:rFonts w:asciiTheme="minorEastAsia" w:eastAsiaTheme="minorEastAsia" w:hAnsiTheme="minorEastAsia"/>
          <w:sz w:val="28"/>
          <w:szCs w:val="28"/>
          <w:lang w:eastAsia="zh-CN"/>
        </w:rPr>
        <w:t>.1</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成交投标商收到成交通知书后，按谈判文件、响应文件及有关澄清承诺书的要求与采购人签订合同。</w:t>
      </w:r>
    </w:p>
    <w:p w:rsidR="00233302" w:rsidRDefault="00233302" w:rsidP="00233302">
      <w:pPr>
        <w:spacing w:line="360" w:lineRule="auto"/>
        <w:ind w:firstLineChars="200" w:firstLine="560"/>
        <w:rPr>
          <w:rFonts w:asciiTheme="minorEastAsia" w:eastAsiaTheme="minorEastAsia" w:hAnsiTheme="minorEastAsia" w:cs="宋体"/>
          <w:sz w:val="28"/>
          <w:szCs w:val="28"/>
          <w:lang w:eastAsia="zh-CN"/>
        </w:rPr>
      </w:pPr>
      <w:r>
        <w:rPr>
          <w:rFonts w:asciiTheme="minorEastAsia" w:eastAsiaTheme="minorEastAsia" w:hAnsiTheme="minorEastAsia" w:hint="eastAsia"/>
          <w:sz w:val="28"/>
          <w:szCs w:val="28"/>
          <w:lang w:eastAsia="zh-CN"/>
        </w:rPr>
        <w:t>14</w:t>
      </w:r>
      <w:r w:rsidRPr="00144C56">
        <w:rPr>
          <w:rFonts w:asciiTheme="minorEastAsia" w:eastAsiaTheme="minorEastAsia" w:hAnsiTheme="minorEastAsia"/>
          <w:sz w:val="28"/>
          <w:szCs w:val="28"/>
          <w:lang w:eastAsia="zh-CN"/>
        </w:rPr>
        <w:t>.2</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因不可抗力或者自身原因不能履行政府采购合同的，采购人可以与排位在成交投标商之后第一位的成交候选投标商签订政府采购合同，以此类推；或重新开展采购活动。拒绝签订采购合同的成交投标商不得参加对本项目重新开展的采购活动。</w:t>
      </w:r>
    </w:p>
    <w:p w:rsidR="00233302" w:rsidRPr="00293F2E" w:rsidRDefault="00233302" w:rsidP="00293F2E">
      <w:pPr>
        <w:spacing w:line="360" w:lineRule="auto"/>
        <w:jc w:val="center"/>
        <w:rPr>
          <w:rFonts w:asciiTheme="minorEastAsia" w:eastAsiaTheme="minorEastAsia" w:hAnsiTheme="minorEastAsia" w:cs="宋体"/>
          <w:sz w:val="28"/>
          <w:szCs w:val="28"/>
          <w:lang w:eastAsia="zh-CN"/>
        </w:rPr>
      </w:pPr>
      <w:r w:rsidRPr="00293F2E">
        <w:rPr>
          <w:rFonts w:asciiTheme="minorEastAsia" w:eastAsiaTheme="minorEastAsia" w:hAnsiTheme="minorEastAsia" w:cs="宋体" w:hint="eastAsia"/>
          <w:sz w:val="28"/>
          <w:szCs w:val="28"/>
          <w:lang w:eastAsia="zh-CN"/>
        </w:rPr>
        <w:t>第三章 评审方法</w:t>
      </w:r>
    </w:p>
    <w:p w:rsidR="00A1001F" w:rsidRPr="00A1001F" w:rsidRDefault="00233302"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15</w:t>
      </w:r>
      <w:r w:rsidR="004D3460">
        <w:rPr>
          <w:rFonts w:asciiTheme="minorEastAsia" w:eastAsiaTheme="minorEastAsia" w:hAnsiTheme="minorEastAsia" w:hint="eastAsia"/>
          <w:sz w:val="28"/>
          <w:szCs w:val="28"/>
          <w:lang w:eastAsia="zh-CN"/>
        </w:rPr>
        <w:t>.</w:t>
      </w:r>
      <w:r w:rsidR="00A1001F" w:rsidRPr="00A1001F">
        <w:rPr>
          <w:rFonts w:asciiTheme="minorEastAsia" w:eastAsiaTheme="minorEastAsia" w:hAnsiTheme="minorEastAsia" w:cs="宋体" w:hint="eastAsia"/>
          <w:sz w:val="28"/>
          <w:szCs w:val="28"/>
          <w:lang w:eastAsia="zh-CN"/>
        </w:rPr>
        <w:t>评审方法</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谈判小组根据投标商的响应文件，在全部满足谈判文件初步评审要求，质量和服务均能满足采购文件实质性响应要求的投标商中，按照评审价由低到高的顺序推荐成交候选人</w:t>
      </w:r>
      <w:r>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cs="宋体" w:hint="eastAsia"/>
          <w:sz w:val="28"/>
          <w:szCs w:val="28"/>
          <w:lang w:eastAsia="zh-CN"/>
        </w:rPr>
        <w:t>评审价相同时，依次按节能产品优先、环境标志产品优先、主要技术指标高优先、质保期长优先、服务期短优先、故障到达时间短优先的顺序，排列各投标商的次序）推荐成交候选人。</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sidRPr="00A1001F">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初步评审标准</w:t>
      </w:r>
    </w:p>
    <w:p w:rsid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资格评审标准：由谈判小组对投标商资格进行审查。</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符合性评审标准：依据谈判文件的规定对响应文件进行审查，以确定是否对谈判文件的实质性要求作出响应。</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cs="宋体" w:hint="eastAsia"/>
          <w:sz w:val="28"/>
          <w:szCs w:val="28"/>
          <w:lang w:eastAsia="zh-CN"/>
        </w:rPr>
        <w:t>评审程序</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初步评审</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谈判小组依据</w:t>
      </w:r>
      <w:r w:rsidR="00293F2E">
        <w:rPr>
          <w:rFonts w:asciiTheme="minorEastAsia" w:eastAsiaTheme="minorEastAsia" w:hAnsiTheme="minorEastAsia" w:cs="宋体" w:hint="eastAsia"/>
          <w:sz w:val="28"/>
          <w:szCs w:val="28"/>
          <w:lang w:eastAsia="zh-CN"/>
        </w:rPr>
        <w:t>文件</w:t>
      </w:r>
      <w:r w:rsidRPr="00A1001F">
        <w:rPr>
          <w:rFonts w:asciiTheme="minorEastAsia" w:eastAsiaTheme="minorEastAsia" w:hAnsiTheme="minorEastAsia" w:cs="宋体" w:hint="eastAsia"/>
          <w:sz w:val="28"/>
          <w:szCs w:val="28"/>
          <w:lang w:eastAsia="zh-CN"/>
        </w:rPr>
        <w:t>规定的标准对响应文件进行初步评审。有一项不符合评审标准的，不再参与谈判。</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sz w:val="28"/>
          <w:szCs w:val="28"/>
          <w:lang w:eastAsia="zh-CN"/>
        </w:rPr>
        <w:t>.1.2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投标商有以下情形之一的，取消其谈判资格：</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1</w:t>
      </w:r>
      <w:r w:rsidRPr="00A1001F">
        <w:rPr>
          <w:rFonts w:asciiTheme="minorEastAsia" w:eastAsiaTheme="minorEastAsia" w:hAnsiTheme="minorEastAsia" w:cs="宋体" w:hint="eastAsia"/>
          <w:sz w:val="28"/>
          <w:szCs w:val="28"/>
          <w:lang w:eastAsia="zh-CN"/>
        </w:rPr>
        <w:t>）串通报价或弄虚作假或有其他违法行为的；</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2</w:t>
      </w:r>
      <w:r w:rsidRPr="00A1001F">
        <w:rPr>
          <w:rFonts w:asciiTheme="minorEastAsia" w:eastAsiaTheme="minorEastAsia" w:hAnsiTheme="minorEastAsia" w:cs="宋体" w:hint="eastAsia"/>
          <w:sz w:val="28"/>
          <w:szCs w:val="28"/>
          <w:lang w:eastAsia="zh-CN"/>
        </w:rPr>
        <w:t>）不按谈判小组要求澄清、说明或补正的。</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响应文件如果出现计算或表达上的错误，修正错误的原则如下：</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1</w:t>
      </w:r>
      <w:r w:rsidRPr="00A1001F">
        <w:rPr>
          <w:rFonts w:asciiTheme="minorEastAsia" w:eastAsiaTheme="minorEastAsia" w:hAnsiTheme="minorEastAsia" w:cs="宋体" w:hint="eastAsia"/>
          <w:sz w:val="28"/>
          <w:szCs w:val="28"/>
          <w:lang w:eastAsia="zh-CN"/>
        </w:rPr>
        <w:t>）报价的大写金额和小写金额不一致的，以大写金额为准；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2</w:t>
      </w:r>
      <w:r w:rsidRPr="00A1001F">
        <w:rPr>
          <w:rFonts w:asciiTheme="minorEastAsia" w:eastAsiaTheme="minorEastAsia" w:hAnsiTheme="minorEastAsia" w:cs="宋体" w:hint="eastAsia"/>
          <w:sz w:val="28"/>
          <w:szCs w:val="28"/>
          <w:lang w:eastAsia="zh-CN"/>
        </w:rPr>
        <w:t>）总价金额与按单价汇总金额不一致的，以单价金额计算结果为准；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3</w:t>
      </w:r>
      <w:r w:rsidRPr="00A1001F">
        <w:rPr>
          <w:rFonts w:asciiTheme="minorEastAsia" w:eastAsiaTheme="minorEastAsia" w:hAnsiTheme="minorEastAsia" w:cs="宋体" w:hint="eastAsia"/>
          <w:sz w:val="28"/>
          <w:szCs w:val="28"/>
          <w:lang w:eastAsia="zh-CN"/>
        </w:rPr>
        <w:t>）单价金额小数点有明显错位的，应以总价为准，并修改单价；</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4</w:t>
      </w:r>
      <w:r w:rsidRPr="00A1001F">
        <w:rPr>
          <w:rFonts w:asciiTheme="minorEastAsia" w:eastAsiaTheme="minorEastAsia" w:hAnsiTheme="minorEastAsia" w:cs="宋体" w:hint="eastAsia"/>
          <w:sz w:val="28"/>
          <w:szCs w:val="28"/>
          <w:lang w:eastAsia="zh-CN"/>
        </w:rPr>
        <w:t>）对不同文字文本响应文件的解释发生异议的，以中文文本为准。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5</w:t>
      </w:r>
      <w:r w:rsidRPr="00A1001F">
        <w:rPr>
          <w:rFonts w:asciiTheme="minorEastAsia" w:eastAsiaTheme="minorEastAsia" w:hAnsiTheme="minorEastAsia" w:cs="宋体" w:hint="eastAsia"/>
          <w:sz w:val="28"/>
          <w:szCs w:val="28"/>
          <w:lang w:eastAsia="zh-CN"/>
        </w:rPr>
        <w:t>）按上述修正错误的原则及方法调整或修正响应文件的报价，投标商同意后，调整后的报价对投标商起约束作用。如果投标商不接受修正后的报价，则其申请将被拒绝并且其保证金也将被没收。</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谈判、比较与评价</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谈判小组所有成员集中与通过初审的单一投标商分别进行谈判。在谈判中，谈判的任何一方不得透露与谈判有关的其他投标商的技术资料、价格、折扣和其他信息。</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谈判文件有实质性变动的，谈判小组将以书面形式通知所有参加谈判的投标商。但不得对涉及竞争的公平、公正性内容进行修改、变动。</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sz w:val="28"/>
          <w:szCs w:val="28"/>
          <w:lang w:eastAsia="zh-CN"/>
        </w:rPr>
        <w:t>.2.3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为有助于对响应文件的详细审查、评价和比较，谈判小组可要求对投标商分别进行技术询问、澄清，有关要求和答复均现场进行。</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3.2.4</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在对响应文件的有效性、完整性和响应程度进行审查时，可以要求投标商对响应文件中含义不明确、同类问题表述不一致或者有明显文字和计算错误的内容等作出必要的澄清、说明或者更正。投标商的澄清、说明或者更正不得超出响应文件的范围或者改变响应文件的实质性内容。谈判小组不接受投标商主动提出的澄清、说明或补正。</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3.2.5</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投标商的书面澄清、说明和补正属于响应文件的组成部分。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3.2.6</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谈判小组对投标商提交的澄清、说明或补正有疑问的，可以要求投标商进一步澄清、说明或补正，直至满足谈判小组的要求。</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评审结果</w:t>
      </w:r>
    </w:p>
    <w:p w:rsidR="000F71C0" w:rsidRPr="0047158C" w:rsidRDefault="00A1001F" w:rsidP="00144C56">
      <w:pPr>
        <w:spacing w:line="360" w:lineRule="auto"/>
        <w:ind w:firstLineChars="200" w:firstLine="560"/>
        <w:rPr>
          <w:rFonts w:asciiTheme="minorEastAsia" w:eastAsiaTheme="minorEastAsia" w:hAnsiTheme="minorEastAsia"/>
          <w:sz w:val="28"/>
          <w:szCs w:val="28"/>
        </w:rPr>
      </w:pPr>
      <w:r w:rsidRPr="00A1001F">
        <w:rPr>
          <w:rFonts w:asciiTheme="minorEastAsia" w:eastAsiaTheme="minorEastAsia" w:hAnsiTheme="minorEastAsia" w:cs="宋体" w:hint="eastAsia"/>
          <w:sz w:val="28"/>
          <w:szCs w:val="28"/>
          <w:lang w:eastAsia="zh-CN"/>
        </w:rPr>
        <w:lastRenderedPageBreak/>
        <w:t>谈判小组从质量和服务均能满足采购文件实质性响应要求的投标商</w:t>
      </w:r>
      <w:r w:rsidR="00A531F7" w:rsidRPr="00A531F7">
        <w:rPr>
          <w:rFonts w:asciiTheme="minorEastAsia" w:eastAsiaTheme="minorEastAsia" w:hAnsiTheme="minorEastAsia"/>
          <w:sz w:val="28"/>
          <w:szCs w:val="28"/>
        </w:rPr>
        <w:t>进行第二轮报价，第二轮报价为最终报价</w:t>
      </w:r>
      <w:r w:rsidR="00A531F7">
        <w:rPr>
          <w:rFonts w:asciiTheme="minorEastAsia" w:eastAsiaTheme="minorEastAsia" w:hAnsiTheme="minorEastAsia" w:hint="eastAsia"/>
          <w:sz w:val="28"/>
          <w:szCs w:val="28"/>
          <w:lang w:eastAsia="zh-CN"/>
        </w:rPr>
        <w:t>，</w:t>
      </w:r>
      <w:r w:rsidRPr="00A1001F">
        <w:rPr>
          <w:rFonts w:asciiTheme="minorEastAsia" w:eastAsiaTheme="minorEastAsia" w:hAnsiTheme="minorEastAsia" w:cs="宋体" w:hint="eastAsia"/>
          <w:sz w:val="28"/>
          <w:szCs w:val="28"/>
          <w:lang w:eastAsia="zh-CN"/>
        </w:rPr>
        <w:t>按照最终报价由低到高的顺序提出成交候选人，并编写评审报告。</w:t>
      </w:r>
    </w:p>
    <w:sectPr w:rsidR="000F71C0" w:rsidRPr="0047158C" w:rsidSect="006C5F54">
      <w:pgSz w:w="11900" w:h="16840"/>
      <w:pgMar w:top="1205" w:right="1200" w:bottom="1705" w:left="11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781" w:rsidRDefault="00DC6781" w:rsidP="006C5F54">
      <w:r>
        <w:separator/>
      </w:r>
    </w:p>
  </w:endnote>
  <w:endnote w:type="continuationSeparator" w:id="0">
    <w:p w:rsidR="00DC6781" w:rsidRDefault="00DC6781" w:rsidP="006C5F54">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Microsoft JhengHei Ligh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781" w:rsidRDefault="00DC6781"/>
  </w:footnote>
  <w:footnote w:type="continuationSeparator" w:id="0">
    <w:p w:rsidR="00DC6781" w:rsidRDefault="00DC67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E9C"/>
    <w:multiLevelType w:val="multilevel"/>
    <w:tmpl w:val="8E20FCFA"/>
    <w:lvl w:ilvl="0">
      <w:start w:val="1"/>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0166E"/>
    <w:multiLevelType w:val="multilevel"/>
    <w:tmpl w:val="44D4CD38"/>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046056"/>
    <w:multiLevelType w:val="multilevel"/>
    <w:tmpl w:val="0762A332"/>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383224"/>
    <w:multiLevelType w:val="multilevel"/>
    <w:tmpl w:val="88CECE0A"/>
    <w:lvl w:ilvl="0">
      <w:start w:val="3"/>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12321"/>
    <w:multiLevelType w:val="multilevel"/>
    <w:tmpl w:val="CD7E05D2"/>
    <w:lvl w:ilvl="0">
      <w:start w:val="3"/>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2C69C0"/>
    <w:multiLevelType w:val="multilevel"/>
    <w:tmpl w:val="785CD0A0"/>
    <w:lvl w:ilvl="0">
      <w:start w:val="1"/>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81"/>
  <w:drawingGridVerticalSpacing w:val="181"/>
  <w:characterSpacingControl w:val="compressPunctuation"/>
  <w:hdrShapeDefaults>
    <o:shapedefaults v:ext="edit" spidmax="29698"/>
  </w:hdrShapeDefaults>
  <w:footnotePr>
    <w:footnote w:id="-1"/>
    <w:footnote w:id="0"/>
  </w:footnotePr>
  <w:endnotePr>
    <w:endnote w:id="-1"/>
    <w:endnote w:id="0"/>
  </w:endnotePr>
  <w:compat>
    <w:doNotExpandShiftReturn/>
    <w:useFELayout/>
  </w:compat>
  <w:rsids>
    <w:rsidRoot w:val="006C5F54"/>
    <w:rsid w:val="00065F7A"/>
    <w:rsid w:val="000C2F17"/>
    <w:rsid w:val="000F51FD"/>
    <w:rsid w:val="000F71C0"/>
    <w:rsid w:val="001230AF"/>
    <w:rsid w:val="00144C56"/>
    <w:rsid w:val="00233302"/>
    <w:rsid w:val="002462F0"/>
    <w:rsid w:val="00290348"/>
    <w:rsid w:val="00290AC4"/>
    <w:rsid w:val="00293F2E"/>
    <w:rsid w:val="002A5FA6"/>
    <w:rsid w:val="003A7EAC"/>
    <w:rsid w:val="003D0989"/>
    <w:rsid w:val="003F2383"/>
    <w:rsid w:val="00430C9D"/>
    <w:rsid w:val="00430F6B"/>
    <w:rsid w:val="00441318"/>
    <w:rsid w:val="00457A2B"/>
    <w:rsid w:val="0046188D"/>
    <w:rsid w:val="0047158C"/>
    <w:rsid w:val="004A3B4C"/>
    <w:rsid w:val="004B050A"/>
    <w:rsid w:val="004D3460"/>
    <w:rsid w:val="00585ACC"/>
    <w:rsid w:val="00590957"/>
    <w:rsid w:val="00591476"/>
    <w:rsid w:val="005B22A1"/>
    <w:rsid w:val="005C16AF"/>
    <w:rsid w:val="00615115"/>
    <w:rsid w:val="00656C83"/>
    <w:rsid w:val="006C5F54"/>
    <w:rsid w:val="006D5A73"/>
    <w:rsid w:val="00721695"/>
    <w:rsid w:val="007951EC"/>
    <w:rsid w:val="00853879"/>
    <w:rsid w:val="00875237"/>
    <w:rsid w:val="00886052"/>
    <w:rsid w:val="008B2AA7"/>
    <w:rsid w:val="008C393E"/>
    <w:rsid w:val="008D1761"/>
    <w:rsid w:val="008E6E38"/>
    <w:rsid w:val="00916134"/>
    <w:rsid w:val="009D239A"/>
    <w:rsid w:val="00A1001F"/>
    <w:rsid w:val="00A43838"/>
    <w:rsid w:val="00A531F7"/>
    <w:rsid w:val="00B0733B"/>
    <w:rsid w:val="00B37C2C"/>
    <w:rsid w:val="00B63EB9"/>
    <w:rsid w:val="00BF65E8"/>
    <w:rsid w:val="00C73AE7"/>
    <w:rsid w:val="00C75C80"/>
    <w:rsid w:val="00CA42CC"/>
    <w:rsid w:val="00CE5D6E"/>
    <w:rsid w:val="00D10198"/>
    <w:rsid w:val="00D548BC"/>
    <w:rsid w:val="00DC6781"/>
    <w:rsid w:val="00E853B8"/>
    <w:rsid w:val="00E93ED3"/>
    <w:rsid w:val="00EA2638"/>
    <w:rsid w:val="00EA79A5"/>
    <w:rsid w:val="00FB106D"/>
    <w:rsid w:val="00FB27D0"/>
    <w:rsid w:val="00FD5D38"/>
    <w:rsid w:val="00FE3E07"/>
    <w:rsid w:val="00FE5E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JhengHei Light" w:eastAsiaTheme="minorEastAsia" w:hAnsi="Microsoft JhengHei Light" w:cs="Microsoft JhengHei Light"/>
        <w:sz w:val="24"/>
        <w:szCs w:val="24"/>
        <w:lang w:val="zh-TW" w:eastAsia="zh-TW" w:bidi="zh-TW"/>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5F54"/>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5F54"/>
    <w:rPr>
      <w:color w:val="0066CC"/>
      <w:u w:val="single"/>
    </w:rPr>
  </w:style>
  <w:style w:type="character" w:customStyle="1" w:styleId="1">
    <w:name w:val="标题 #1_"/>
    <w:basedOn w:val="a0"/>
    <w:link w:val="10"/>
    <w:rsid w:val="006C5F54"/>
    <w:rPr>
      <w:rFonts w:ascii="SimSun" w:eastAsia="SimSun" w:hAnsi="SimSun" w:cs="SimSun"/>
      <w:b w:val="0"/>
      <w:bCs w:val="0"/>
      <w:i w:val="0"/>
      <w:iCs w:val="0"/>
      <w:smallCaps w:val="0"/>
      <w:strike w:val="0"/>
      <w:sz w:val="44"/>
      <w:szCs w:val="44"/>
      <w:u w:val="none"/>
    </w:rPr>
  </w:style>
  <w:style w:type="character" w:customStyle="1" w:styleId="3">
    <w:name w:val="正文文本 (3)_"/>
    <w:basedOn w:val="a0"/>
    <w:link w:val="30"/>
    <w:rsid w:val="006C5F54"/>
    <w:rPr>
      <w:rFonts w:ascii="SimSun" w:eastAsia="SimSun" w:hAnsi="SimSun" w:cs="SimSun"/>
      <w:b w:val="0"/>
      <w:bCs w:val="0"/>
      <w:i w:val="0"/>
      <w:iCs w:val="0"/>
      <w:smallCaps w:val="0"/>
      <w:strike w:val="0"/>
      <w:spacing w:val="10"/>
      <w:u w:val="none"/>
    </w:rPr>
  </w:style>
  <w:style w:type="character" w:customStyle="1" w:styleId="314pt">
    <w:name w:val="正文文本 (3) + 14 pt"/>
    <w:aliases w:val="间距 0 pt"/>
    <w:basedOn w:val="3"/>
    <w:rsid w:val="006C5F54"/>
    <w:rPr>
      <w:color w:val="000000"/>
      <w:spacing w:val="0"/>
      <w:w w:val="100"/>
      <w:position w:val="0"/>
      <w:sz w:val="28"/>
      <w:szCs w:val="28"/>
      <w:lang w:val="en-US" w:eastAsia="en-US" w:bidi="en-US"/>
    </w:rPr>
  </w:style>
  <w:style w:type="character" w:customStyle="1" w:styleId="2">
    <w:name w:val="正文文本 (2)_"/>
    <w:basedOn w:val="a0"/>
    <w:link w:val="20"/>
    <w:rsid w:val="006C5F54"/>
    <w:rPr>
      <w:rFonts w:ascii="SimSun" w:eastAsia="SimSun" w:hAnsi="SimSun" w:cs="SimSun"/>
      <w:b w:val="0"/>
      <w:bCs w:val="0"/>
      <w:i w:val="0"/>
      <w:iCs w:val="0"/>
      <w:smallCaps w:val="0"/>
      <w:strike w:val="0"/>
      <w:u w:val="none"/>
    </w:rPr>
  </w:style>
  <w:style w:type="character" w:customStyle="1" w:styleId="214pt">
    <w:name w:val="正文文本 (2) + 14 pt"/>
    <w:basedOn w:val="2"/>
    <w:rsid w:val="006C5F54"/>
    <w:rPr>
      <w:color w:val="000000"/>
      <w:spacing w:val="0"/>
      <w:w w:val="100"/>
      <w:position w:val="0"/>
      <w:sz w:val="28"/>
      <w:szCs w:val="28"/>
      <w:lang w:val="en-US" w:eastAsia="en-US" w:bidi="en-US"/>
    </w:rPr>
  </w:style>
  <w:style w:type="character" w:customStyle="1" w:styleId="20pt">
    <w:name w:val="正文文本 (2) + 间距 0 pt"/>
    <w:basedOn w:val="2"/>
    <w:rsid w:val="006C5F54"/>
    <w:rPr>
      <w:color w:val="000000"/>
      <w:spacing w:val="10"/>
      <w:w w:val="100"/>
      <w:position w:val="0"/>
      <w:sz w:val="24"/>
      <w:szCs w:val="24"/>
      <w:lang w:val="en-US" w:eastAsia="en-US" w:bidi="en-US"/>
    </w:rPr>
  </w:style>
  <w:style w:type="character" w:customStyle="1" w:styleId="3Exact">
    <w:name w:val="正文文本 (3) Exact"/>
    <w:basedOn w:val="a0"/>
    <w:rsid w:val="006C5F54"/>
    <w:rPr>
      <w:rFonts w:ascii="SimSun" w:eastAsia="SimSun" w:hAnsi="SimSun" w:cs="SimSun"/>
      <w:b w:val="0"/>
      <w:bCs w:val="0"/>
      <w:i w:val="0"/>
      <w:iCs w:val="0"/>
      <w:smallCaps w:val="0"/>
      <w:strike w:val="0"/>
      <w:spacing w:val="10"/>
      <w:u w:val="none"/>
    </w:rPr>
  </w:style>
  <w:style w:type="character" w:customStyle="1" w:styleId="a4">
    <w:name w:val="页眉或页脚_"/>
    <w:basedOn w:val="a0"/>
    <w:link w:val="a5"/>
    <w:rsid w:val="006C5F54"/>
    <w:rPr>
      <w:rFonts w:ascii="SimSun" w:eastAsia="SimSun" w:hAnsi="SimSun" w:cs="SimSun"/>
      <w:b w:val="0"/>
      <w:bCs w:val="0"/>
      <w:i w:val="0"/>
      <w:iCs w:val="0"/>
      <w:smallCaps w:val="0"/>
      <w:strike w:val="0"/>
      <w:spacing w:val="30"/>
      <w:sz w:val="26"/>
      <w:szCs w:val="26"/>
      <w:u w:val="none"/>
    </w:rPr>
  </w:style>
  <w:style w:type="character" w:customStyle="1" w:styleId="a6">
    <w:name w:val="页眉或页脚"/>
    <w:basedOn w:val="a4"/>
    <w:rsid w:val="006C5F54"/>
    <w:rPr>
      <w:color w:val="000000"/>
      <w:w w:val="100"/>
      <w:position w:val="0"/>
      <w:lang w:val="zh-TW" w:eastAsia="zh-TW" w:bidi="zh-TW"/>
    </w:rPr>
  </w:style>
  <w:style w:type="character" w:customStyle="1" w:styleId="295pt">
    <w:name w:val="正文文本 (2) + 9.5 pt"/>
    <w:aliases w:val="间距 2 pt"/>
    <w:basedOn w:val="2"/>
    <w:rsid w:val="006C5F54"/>
    <w:rPr>
      <w:color w:val="000000"/>
      <w:spacing w:val="40"/>
      <w:w w:val="100"/>
      <w:position w:val="0"/>
      <w:sz w:val="19"/>
      <w:szCs w:val="19"/>
      <w:lang w:val="zh-TW" w:eastAsia="zh-TW" w:bidi="zh-TW"/>
    </w:rPr>
  </w:style>
  <w:style w:type="character" w:customStyle="1" w:styleId="24pt">
    <w:name w:val="正文文本 (2) + 4 pt"/>
    <w:aliases w:val="间距 0 pt,缩放 350%"/>
    <w:basedOn w:val="2"/>
    <w:rsid w:val="006C5F54"/>
    <w:rPr>
      <w:color w:val="000000"/>
      <w:spacing w:val="-10"/>
      <w:w w:val="350"/>
      <w:position w:val="0"/>
      <w:sz w:val="8"/>
      <w:szCs w:val="8"/>
      <w:lang w:val="en-US" w:eastAsia="en-US" w:bidi="en-US"/>
    </w:rPr>
  </w:style>
  <w:style w:type="character" w:customStyle="1" w:styleId="295pt0">
    <w:name w:val="正文文本 (2) + 9.5 pt"/>
    <w:basedOn w:val="2"/>
    <w:rsid w:val="006C5F54"/>
    <w:rPr>
      <w:color w:val="000000"/>
      <w:spacing w:val="0"/>
      <w:w w:val="100"/>
      <w:position w:val="0"/>
      <w:sz w:val="19"/>
      <w:szCs w:val="19"/>
      <w:lang w:val="zh-TW" w:eastAsia="zh-TW" w:bidi="zh-TW"/>
    </w:rPr>
  </w:style>
  <w:style w:type="character" w:customStyle="1" w:styleId="24pt0">
    <w:name w:val="正文文本 (2) + 4 pt"/>
    <w:aliases w:val="斜体,间距 0 pt"/>
    <w:basedOn w:val="2"/>
    <w:rsid w:val="006C5F54"/>
    <w:rPr>
      <w:i/>
      <w:iCs/>
      <w:color w:val="000000"/>
      <w:spacing w:val="-10"/>
      <w:w w:val="100"/>
      <w:position w:val="0"/>
      <w:sz w:val="8"/>
      <w:szCs w:val="8"/>
      <w:lang w:val="zh-TW" w:eastAsia="zh-TW" w:bidi="zh-TW"/>
    </w:rPr>
  </w:style>
  <w:style w:type="character" w:customStyle="1" w:styleId="2Cambria">
    <w:name w:val="正文文本 (2) + Cambria"/>
    <w:aliases w:val="9 pt"/>
    <w:basedOn w:val="2"/>
    <w:rsid w:val="006C5F54"/>
    <w:rPr>
      <w:rFonts w:ascii="Cambria" w:eastAsia="Cambria" w:hAnsi="Cambria" w:cs="Cambria"/>
      <w:color w:val="000000"/>
      <w:spacing w:val="0"/>
      <w:w w:val="100"/>
      <w:position w:val="0"/>
      <w:sz w:val="18"/>
      <w:szCs w:val="18"/>
      <w:lang w:val="en-US" w:eastAsia="en-US" w:bidi="en-US"/>
    </w:rPr>
  </w:style>
  <w:style w:type="character" w:customStyle="1" w:styleId="295pt1">
    <w:name w:val="正文文本 (2) + 9.5 pt"/>
    <w:aliases w:val="间距 3 pt"/>
    <w:basedOn w:val="2"/>
    <w:rsid w:val="006C5F54"/>
    <w:rPr>
      <w:color w:val="000000"/>
      <w:spacing w:val="70"/>
      <w:w w:val="100"/>
      <w:position w:val="0"/>
      <w:sz w:val="19"/>
      <w:szCs w:val="19"/>
      <w:lang w:val="zh-TW" w:eastAsia="zh-TW" w:bidi="zh-TW"/>
    </w:rPr>
  </w:style>
  <w:style w:type="character" w:customStyle="1" w:styleId="295pt2">
    <w:name w:val="正文文本 (2) + 9.5 pt"/>
    <w:aliases w:val="间距 -2 pt"/>
    <w:basedOn w:val="2"/>
    <w:rsid w:val="006C5F54"/>
    <w:rPr>
      <w:color w:val="000000"/>
      <w:spacing w:val="-40"/>
      <w:w w:val="100"/>
      <w:position w:val="0"/>
      <w:sz w:val="19"/>
      <w:szCs w:val="19"/>
      <w:lang w:val="en-US" w:eastAsia="en-US" w:bidi="en-US"/>
    </w:rPr>
  </w:style>
  <w:style w:type="character" w:customStyle="1" w:styleId="2Cambria0">
    <w:name w:val="正文文本 (2) + Cambria"/>
    <w:aliases w:val="9 pt,小型大写"/>
    <w:basedOn w:val="2"/>
    <w:rsid w:val="006C5F54"/>
    <w:rPr>
      <w:rFonts w:ascii="Cambria" w:eastAsia="Cambria" w:hAnsi="Cambria" w:cs="Cambria"/>
      <w:smallCaps/>
      <w:color w:val="000000"/>
      <w:spacing w:val="0"/>
      <w:w w:val="100"/>
      <w:position w:val="0"/>
      <w:sz w:val="18"/>
      <w:szCs w:val="18"/>
      <w:lang w:val="en-US" w:eastAsia="en-US" w:bidi="en-US"/>
    </w:rPr>
  </w:style>
  <w:style w:type="character" w:customStyle="1" w:styleId="295pt3">
    <w:name w:val="正文文本 (2) + 9.5 pt"/>
    <w:aliases w:val="间距 3 pt"/>
    <w:basedOn w:val="2"/>
    <w:rsid w:val="006C5F54"/>
    <w:rPr>
      <w:color w:val="000000"/>
      <w:spacing w:val="70"/>
      <w:w w:val="100"/>
      <w:position w:val="0"/>
      <w:sz w:val="19"/>
      <w:szCs w:val="19"/>
      <w:lang w:val="zh-TW" w:eastAsia="zh-TW" w:bidi="zh-TW"/>
    </w:rPr>
  </w:style>
  <w:style w:type="character" w:customStyle="1" w:styleId="2Cambria1">
    <w:name w:val="正文文本 (2) + Cambria"/>
    <w:aliases w:val="6 pt,粗体,斜体,间距 0 pt"/>
    <w:basedOn w:val="2"/>
    <w:rsid w:val="006C5F54"/>
    <w:rPr>
      <w:rFonts w:ascii="Cambria" w:eastAsia="Cambria" w:hAnsi="Cambria" w:cs="Cambria"/>
      <w:b/>
      <w:bCs/>
      <w:i/>
      <w:iCs/>
      <w:color w:val="000000"/>
      <w:spacing w:val="-10"/>
      <w:w w:val="100"/>
      <w:position w:val="0"/>
      <w:sz w:val="12"/>
      <w:szCs w:val="12"/>
      <w:lang w:val="en-US" w:eastAsia="en-US" w:bidi="en-US"/>
    </w:rPr>
  </w:style>
  <w:style w:type="character" w:customStyle="1" w:styleId="295pt4">
    <w:name w:val="正文文本 (2) + 9.5 pt"/>
    <w:aliases w:val="间距 3 pt"/>
    <w:basedOn w:val="2"/>
    <w:rsid w:val="006C5F54"/>
    <w:rPr>
      <w:color w:val="000000"/>
      <w:spacing w:val="70"/>
      <w:w w:val="100"/>
      <w:position w:val="0"/>
      <w:sz w:val="19"/>
      <w:szCs w:val="19"/>
      <w:lang w:val="zh-TW" w:eastAsia="zh-TW" w:bidi="zh-TW"/>
    </w:rPr>
  </w:style>
  <w:style w:type="character" w:customStyle="1" w:styleId="2Cambria2">
    <w:name w:val="正文文本 (2) + Cambria"/>
    <w:aliases w:val="4 pt"/>
    <w:basedOn w:val="2"/>
    <w:rsid w:val="006C5F54"/>
    <w:rPr>
      <w:rFonts w:ascii="Cambria" w:eastAsia="Cambria" w:hAnsi="Cambria" w:cs="Cambria"/>
      <w:color w:val="000000"/>
      <w:spacing w:val="0"/>
      <w:w w:val="100"/>
      <w:position w:val="0"/>
      <w:sz w:val="8"/>
      <w:szCs w:val="8"/>
      <w:lang w:val="en-US" w:eastAsia="en-US" w:bidi="en-US"/>
    </w:rPr>
  </w:style>
  <w:style w:type="character" w:customStyle="1" w:styleId="295pt5">
    <w:name w:val="正文文本 (2) + 9.5 pt"/>
    <w:aliases w:val="间距 4 pt"/>
    <w:basedOn w:val="2"/>
    <w:rsid w:val="006C5F54"/>
    <w:rPr>
      <w:color w:val="000000"/>
      <w:spacing w:val="90"/>
      <w:w w:val="100"/>
      <w:position w:val="0"/>
      <w:sz w:val="19"/>
      <w:szCs w:val="19"/>
      <w:lang w:val="zh-TW" w:eastAsia="zh-TW" w:bidi="zh-TW"/>
    </w:rPr>
  </w:style>
  <w:style w:type="character" w:customStyle="1" w:styleId="24pt1">
    <w:name w:val="正文文本 (2) + 4 pt"/>
    <w:aliases w:val="斜体,间距 0 pt"/>
    <w:basedOn w:val="2"/>
    <w:rsid w:val="006C5F54"/>
    <w:rPr>
      <w:i/>
      <w:iCs/>
      <w:color w:val="000000"/>
      <w:spacing w:val="10"/>
      <w:w w:val="100"/>
      <w:position w:val="0"/>
      <w:sz w:val="8"/>
      <w:szCs w:val="8"/>
      <w:lang w:val="zh-TW" w:eastAsia="zh-TW" w:bidi="zh-TW"/>
    </w:rPr>
  </w:style>
  <w:style w:type="character" w:customStyle="1" w:styleId="24pt2">
    <w:name w:val="正文文本 (2) + 4 pt"/>
    <w:aliases w:val="间距 5 pt,缩放 350%"/>
    <w:basedOn w:val="2"/>
    <w:rsid w:val="006C5F54"/>
    <w:rPr>
      <w:color w:val="000000"/>
      <w:spacing w:val="110"/>
      <w:w w:val="350"/>
      <w:position w:val="0"/>
      <w:sz w:val="8"/>
      <w:szCs w:val="8"/>
      <w:lang w:val="en-US" w:eastAsia="en-US" w:bidi="en-US"/>
    </w:rPr>
  </w:style>
  <w:style w:type="character" w:customStyle="1" w:styleId="2Cambria3">
    <w:name w:val="正文文本 (2) + Cambria"/>
    <w:aliases w:val="15 pt,粗体,缩放 20%"/>
    <w:basedOn w:val="2"/>
    <w:rsid w:val="006C5F54"/>
    <w:rPr>
      <w:rFonts w:ascii="Cambria" w:eastAsia="Cambria" w:hAnsi="Cambria" w:cs="Cambria"/>
      <w:b/>
      <w:bCs/>
      <w:color w:val="000000"/>
      <w:spacing w:val="0"/>
      <w:w w:val="20"/>
      <w:position w:val="0"/>
      <w:sz w:val="30"/>
      <w:szCs w:val="30"/>
      <w:lang w:val="en-US" w:eastAsia="en-US" w:bidi="en-US"/>
    </w:rPr>
  </w:style>
  <w:style w:type="character" w:customStyle="1" w:styleId="24pt3">
    <w:name w:val="正文文本 (2) + 4 pt"/>
    <w:aliases w:val="间距 0 pt,缩放 350%"/>
    <w:basedOn w:val="2"/>
    <w:rsid w:val="006C5F54"/>
    <w:rPr>
      <w:color w:val="000000"/>
      <w:spacing w:val="10"/>
      <w:w w:val="350"/>
      <w:position w:val="0"/>
      <w:sz w:val="8"/>
      <w:szCs w:val="8"/>
      <w:lang w:val="en-US" w:eastAsia="en-US" w:bidi="en-US"/>
    </w:rPr>
  </w:style>
  <w:style w:type="character" w:customStyle="1" w:styleId="4">
    <w:name w:val="正文文本 (4)_"/>
    <w:basedOn w:val="a0"/>
    <w:link w:val="40"/>
    <w:rsid w:val="006C5F54"/>
    <w:rPr>
      <w:rFonts w:ascii="SimSun" w:eastAsia="SimSun" w:hAnsi="SimSun" w:cs="SimSun"/>
      <w:b w:val="0"/>
      <w:bCs w:val="0"/>
      <w:i w:val="0"/>
      <w:iCs w:val="0"/>
      <w:smallCaps w:val="0"/>
      <w:strike w:val="0"/>
      <w:sz w:val="26"/>
      <w:szCs w:val="26"/>
      <w:u w:val="none"/>
    </w:rPr>
  </w:style>
  <w:style w:type="character" w:customStyle="1" w:styleId="2Exact">
    <w:name w:val="正文文本 (2) Exact"/>
    <w:basedOn w:val="a0"/>
    <w:rsid w:val="006C5F54"/>
    <w:rPr>
      <w:rFonts w:ascii="SimSun" w:eastAsia="SimSun" w:hAnsi="SimSun" w:cs="SimSun"/>
      <w:b w:val="0"/>
      <w:bCs w:val="0"/>
      <w:i w:val="0"/>
      <w:iCs w:val="0"/>
      <w:smallCaps w:val="0"/>
      <w:strike w:val="0"/>
      <w:u w:val="none"/>
    </w:rPr>
  </w:style>
  <w:style w:type="character" w:customStyle="1" w:styleId="5Exact">
    <w:name w:val="正文文本 (5) Exact"/>
    <w:basedOn w:val="a0"/>
    <w:link w:val="5"/>
    <w:rsid w:val="006C5F54"/>
    <w:rPr>
      <w:rFonts w:ascii="SimSun" w:eastAsia="SimSun" w:hAnsi="SimSun" w:cs="SimSun"/>
      <w:b w:val="0"/>
      <w:bCs w:val="0"/>
      <w:i w:val="0"/>
      <w:iCs w:val="0"/>
      <w:smallCaps w:val="0"/>
      <w:strike w:val="0"/>
      <w:sz w:val="19"/>
      <w:szCs w:val="19"/>
      <w:u w:val="none"/>
      <w:lang w:val="en-US" w:eastAsia="en-US" w:bidi="en-US"/>
    </w:rPr>
  </w:style>
  <w:style w:type="character" w:customStyle="1" w:styleId="5Cambria">
    <w:name w:val="正文文本 (5) + Cambria"/>
    <w:aliases w:val="9 pt Exact"/>
    <w:basedOn w:val="5Exact"/>
    <w:rsid w:val="006C5F54"/>
    <w:rPr>
      <w:rFonts w:ascii="Cambria" w:eastAsia="Cambria" w:hAnsi="Cambria" w:cs="Cambria"/>
      <w:color w:val="000000"/>
      <w:spacing w:val="0"/>
      <w:w w:val="100"/>
      <w:position w:val="0"/>
      <w:sz w:val="18"/>
      <w:szCs w:val="18"/>
    </w:rPr>
  </w:style>
  <w:style w:type="character" w:customStyle="1" w:styleId="54pt">
    <w:name w:val="正文文本 (5) + 4 pt"/>
    <w:aliases w:val="斜体,间距 0 pt Exact"/>
    <w:basedOn w:val="5Exact"/>
    <w:rsid w:val="006C5F54"/>
    <w:rPr>
      <w:i/>
      <w:iCs/>
      <w:color w:val="000000"/>
      <w:spacing w:val="10"/>
      <w:w w:val="100"/>
      <w:position w:val="0"/>
      <w:sz w:val="8"/>
      <w:szCs w:val="8"/>
      <w:lang w:val="zh-TW" w:eastAsia="zh-TW" w:bidi="zh-TW"/>
    </w:rPr>
  </w:style>
  <w:style w:type="character" w:customStyle="1" w:styleId="6Exact">
    <w:name w:val="正文文本 (6) Exact"/>
    <w:basedOn w:val="a0"/>
    <w:link w:val="6"/>
    <w:rsid w:val="006C5F54"/>
    <w:rPr>
      <w:rFonts w:ascii="Franklin Gothic Medium" w:eastAsia="Franklin Gothic Medium" w:hAnsi="Franklin Gothic Medium" w:cs="Franklin Gothic Medium"/>
      <w:b w:val="0"/>
      <w:bCs w:val="0"/>
      <w:i w:val="0"/>
      <w:iCs w:val="0"/>
      <w:smallCaps w:val="0"/>
      <w:strike w:val="0"/>
      <w:spacing w:val="0"/>
      <w:sz w:val="32"/>
      <w:szCs w:val="32"/>
      <w:u w:val="none"/>
      <w:lang w:val="en-US" w:eastAsia="en-US" w:bidi="en-US"/>
    </w:rPr>
  </w:style>
  <w:style w:type="character" w:customStyle="1" w:styleId="7Exact">
    <w:name w:val="正文文本 (7) Exact"/>
    <w:basedOn w:val="a0"/>
    <w:link w:val="7"/>
    <w:rsid w:val="006C5F54"/>
    <w:rPr>
      <w:rFonts w:ascii="SimSun" w:eastAsia="SimSun" w:hAnsi="SimSun" w:cs="SimSun"/>
      <w:b w:val="0"/>
      <w:bCs w:val="0"/>
      <w:i/>
      <w:iCs/>
      <w:smallCaps w:val="0"/>
      <w:strike w:val="0"/>
      <w:spacing w:val="-10"/>
      <w:sz w:val="8"/>
      <w:szCs w:val="8"/>
      <w:u w:val="none"/>
    </w:rPr>
  </w:style>
  <w:style w:type="character" w:customStyle="1" w:styleId="795pt">
    <w:name w:val="正文文本 (7) + 9.5 pt"/>
    <w:aliases w:val="非斜体,间距 0 pt Exact"/>
    <w:basedOn w:val="7Exact"/>
    <w:rsid w:val="006C5F54"/>
    <w:rPr>
      <w:i/>
      <w:iCs/>
      <w:color w:val="000000"/>
      <w:spacing w:val="0"/>
      <w:w w:val="100"/>
      <w:position w:val="0"/>
      <w:sz w:val="19"/>
      <w:szCs w:val="19"/>
      <w:lang w:val="zh-TW" w:eastAsia="zh-TW" w:bidi="zh-TW"/>
    </w:rPr>
  </w:style>
  <w:style w:type="character" w:customStyle="1" w:styleId="2FranklinGothicMedium">
    <w:name w:val="正文文本 (2) + Franklin Gothic Medium"/>
    <w:aliases w:val="16 pt"/>
    <w:basedOn w:val="2"/>
    <w:rsid w:val="006C5F54"/>
    <w:rPr>
      <w:rFonts w:ascii="Franklin Gothic Medium" w:eastAsia="Franklin Gothic Medium" w:hAnsi="Franklin Gothic Medium" w:cs="Franklin Gothic Medium"/>
      <w:color w:val="000000"/>
      <w:spacing w:val="0"/>
      <w:w w:val="100"/>
      <w:position w:val="0"/>
      <w:sz w:val="32"/>
      <w:szCs w:val="32"/>
      <w:lang w:val="en-US" w:eastAsia="en-US" w:bidi="en-US"/>
    </w:rPr>
  </w:style>
  <w:style w:type="character" w:customStyle="1" w:styleId="214pt0">
    <w:name w:val="正文文本 (2) + 14 pt"/>
    <w:basedOn w:val="2"/>
    <w:rsid w:val="006C5F54"/>
    <w:rPr>
      <w:color w:val="000000"/>
      <w:spacing w:val="0"/>
      <w:w w:val="100"/>
      <w:position w:val="0"/>
      <w:sz w:val="28"/>
      <w:szCs w:val="28"/>
      <w:lang w:val="en-US" w:eastAsia="en-US" w:bidi="en-US"/>
    </w:rPr>
  </w:style>
  <w:style w:type="character" w:customStyle="1" w:styleId="2Impact">
    <w:name w:val="正文文本 (2) + Impact"/>
    <w:aliases w:val="10 pt"/>
    <w:basedOn w:val="2"/>
    <w:rsid w:val="006C5F54"/>
    <w:rPr>
      <w:rFonts w:ascii="Impact" w:eastAsia="Impact" w:hAnsi="Impact" w:cs="Impact"/>
      <w:color w:val="000000"/>
      <w:spacing w:val="0"/>
      <w:w w:val="100"/>
      <w:position w:val="0"/>
      <w:sz w:val="20"/>
      <w:szCs w:val="20"/>
      <w:lang w:val="en-US" w:eastAsia="en-US" w:bidi="en-US"/>
    </w:rPr>
  </w:style>
  <w:style w:type="paragraph" w:customStyle="1" w:styleId="10">
    <w:name w:val="标题 #1"/>
    <w:basedOn w:val="a"/>
    <w:link w:val="1"/>
    <w:rsid w:val="006C5F54"/>
    <w:pPr>
      <w:shd w:val="clear" w:color="auto" w:fill="FFFFFF"/>
      <w:spacing w:after="900" w:line="0" w:lineRule="atLeast"/>
      <w:outlineLvl w:val="0"/>
    </w:pPr>
    <w:rPr>
      <w:rFonts w:ascii="SimSun" w:eastAsia="SimSun" w:hAnsi="SimSun" w:cs="SimSun"/>
      <w:sz w:val="44"/>
      <w:szCs w:val="44"/>
    </w:rPr>
  </w:style>
  <w:style w:type="paragraph" w:customStyle="1" w:styleId="30">
    <w:name w:val="正文文本 (3)"/>
    <w:basedOn w:val="a"/>
    <w:link w:val="3"/>
    <w:rsid w:val="006C5F54"/>
    <w:pPr>
      <w:shd w:val="clear" w:color="auto" w:fill="FFFFFF"/>
      <w:spacing w:before="900" w:after="300" w:line="0" w:lineRule="atLeast"/>
    </w:pPr>
    <w:rPr>
      <w:rFonts w:ascii="SimSun" w:eastAsia="SimSun" w:hAnsi="SimSun" w:cs="SimSun"/>
      <w:spacing w:val="10"/>
    </w:rPr>
  </w:style>
  <w:style w:type="paragraph" w:customStyle="1" w:styleId="20">
    <w:name w:val="正文文本 (2)"/>
    <w:basedOn w:val="a"/>
    <w:link w:val="2"/>
    <w:rsid w:val="006C5F54"/>
    <w:pPr>
      <w:shd w:val="clear" w:color="auto" w:fill="FFFFFF"/>
      <w:spacing w:line="432" w:lineRule="exact"/>
      <w:jc w:val="distribute"/>
    </w:pPr>
    <w:rPr>
      <w:rFonts w:ascii="SimSun" w:eastAsia="SimSun" w:hAnsi="SimSun" w:cs="SimSun"/>
    </w:rPr>
  </w:style>
  <w:style w:type="paragraph" w:customStyle="1" w:styleId="a5">
    <w:name w:val="页眉或页脚"/>
    <w:basedOn w:val="a"/>
    <w:link w:val="a4"/>
    <w:rsid w:val="006C5F54"/>
    <w:pPr>
      <w:shd w:val="clear" w:color="auto" w:fill="FFFFFF"/>
      <w:spacing w:line="0" w:lineRule="atLeast"/>
    </w:pPr>
    <w:rPr>
      <w:rFonts w:ascii="SimSun" w:eastAsia="SimSun" w:hAnsi="SimSun" w:cs="SimSun"/>
      <w:spacing w:val="30"/>
      <w:sz w:val="26"/>
      <w:szCs w:val="26"/>
    </w:rPr>
  </w:style>
  <w:style w:type="paragraph" w:customStyle="1" w:styleId="40">
    <w:name w:val="正文文本 (4)"/>
    <w:basedOn w:val="a"/>
    <w:link w:val="4"/>
    <w:rsid w:val="006C5F54"/>
    <w:pPr>
      <w:shd w:val="clear" w:color="auto" w:fill="FFFFFF"/>
      <w:spacing w:before="60" w:line="439" w:lineRule="exact"/>
      <w:jc w:val="both"/>
    </w:pPr>
    <w:rPr>
      <w:rFonts w:ascii="SimSun" w:eastAsia="SimSun" w:hAnsi="SimSun" w:cs="SimSun"/>
      <w:sz w:val="26"/>
      <w:szCs w:val="26"/>
    </w:rPr>
  </w:style>
  <w:style w:type="paragraph" w:customStyle="1" w:styleId="5">
    <w:name w:val="正文文本 (5)"/>
    <w:basedOn w:val="a"/>
    <w:link w:val="5Exact"/>
    <w:rsid w:val="006C5F54"/>
    <w:pPr>
      <w:shd w:val="clear" w:color="auto" w:fill="FFFFFF"/>
      <w:spacing w:after="60" w:line="0" w:lineRule="atLeast"/>
    </w:pPr>
    <w:rPr>
      <w:rFonts w:ascii="SimSun" w:eastAsia="SimSun" w:hAnsi="SimSun" w:cs="SimSun"/>
      <w:sz w:val="19"/>
      <w:szCs w:val="19"/>
      <w:lang w:val="en-US" w:eastAsia="en-US" w:bidi="en-US"/>
    </w:rPr>
  </w:style>
  <w:style w:type="paragraph" w:customStyle="1" w:styleId="6">
    <w:name w:val="正文文本 (6)"/>
    <w:basedOn w:val="a"/>
    <w:link w:val="6Exact"/>
    <w:rsid w:val="006C5F54"/>
    <w:pPr>
      <w:shd w:val="clear" w:color="auto" w:fill="FFFFFF"/>
      <w:spacing w:before="60" w:line="0" w:lineRule="atLeast"/>
    </w:pPr>
    <w:rPr>
      <w:rFonts w:ascii="Franklin Gothic Medium" w:eastAsia="Franklin Gothic Medium" w:hAnsi="Franklin Gothic Medium" w:cs="Franklin Gothic Medium"/>
      <w:sz w:val="32"/>
      <w:szCs w:val="32"/>
      <w:lang w:val="en-US" w:eastAsia="en-US" w:bidi="en-US"/>
    </w:rPr>
  </w:style>
  <w:style w:type="paragraph" w:customStyle="1" w:styleId="7">
    <w:name w:val="正文文本 (7)"/>
    <w:basedOn w:val="a"/>
    <w:link w:val="7Exact"/>
    <w:rsid w:val="006C5F54"/>
    <w:pPr>
      <w:shd w:val="clear" w:color="auto" w:fill="FFFFFF"/>
      <w:spacing w:line="65" w:lineRule="exact"/>
      <w:jc w:val="right"/>
    </w:pPr>
    <w:rPr>
      <w:rFonts w:ascii="SimSun" w:eastAsia="SimSun" w:hAnsi="SimSun" w:cs="SimSun"/>
      <w:i/>
      <w:iCs/>
      <w:spacing w:val="-10"/>
      <w:sz w:val="8"/>
      <w:szCs w:val="8"/>
    </w:rPr>
  </w:style>
  <w:style w:type="table" w:styleId="a7">
    <w:name w:val="Table Grid"/>
    <w:basedOn w:val="a1"/>
    <w:uiPriority w:val="59"/>
    <w:rsid w:val="00471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semiHidden/>
    <w:unhideWhenUsed/>
    <w:rsid w:val="00590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590957"/>
    <w:rPr>
      <w:rFonts w:eastAsia="Microsoft JhengHei Light"/>
      <w:color w:val="000000"/>
      <w:sz w:val="18"/>
      <w:szCs w:val="18"/>
    </w:rPr>
  </w:style>
  <w:style w:type="paragraph" w:styleId="a9">
    <w:name w:val="footer"/>
    <w:basedOn w:val="a"/>
    <w:link w:val="Char0"/>
    <w:uiPriority w:val="99"/>
    <w:semiHidden/>
    <w:unhideWhenUsed/>
    <w:rsid w:val="00590957"/>
    <w:pPr>
      <w:tabs>
        <w:tab w:val="center" w:pos="4153"/>
        <w:tab w:val="right" w:pos="8306"/>
      </w:tabs>
      <w:snapToGrid w:val="0"/>
    </w:pPr>
    <w:rPr>
      <w:sz w:val="18"/>
      <w:szCs w:val="18"/>
    </w:rPr>
  </w:style>
  <w:style w:type="character" w:customStyle="1" w:styleId="Char0">
    <w:name w:val="页脚 Char"/>
    <w:basedOn w:val="a0"/>
    <w:link w:val="a9"/>
    <w:uiPriority w:val="99"/>
    <w:semiHidden/>
    <w:rsid w:val="00590957"/>
    <w:rPr>
      <w:rFonts w:eastAsia="Microsoft JhengHei Light"/>
      <w:color w:val="000000"/>
      <w:sz w:val="18"/>
      <w:szCs w:val="18"/>
    </w:rPr>
  </w:style>
  <w:style w:type="paragraph" w:styleId="aa">
    <w:name w:val="Body Text"/>
    <w:basedOn w:val="a"/>
    <w:link w:val="Char1"/>
    <w:uiPriority w:val="1"/>
    <w:qFormat/>
    <w:rsid w:val="002462F0"/>
    <w:pPr>
      <w:autoSpaceDE w:val="0"/>
      <w:autoSpaceDN w:val="0"/>
    </w:pPr>
    <w:rPr>
      <w:rFonts w:ascii="宋体" w:eastAsia="宋体" w:hAnsi="宋体" w:cs="宋体"/>
      <w:color w:val="auto"/>
      <w:lang w:val="en-US" w:eastAsia="en-US" w:bidi="en-US"/>
    </w:rPr>
  </w:style>
  <w:style w:type="character" w:customStyle="1" w:styleId="Char1">
    <w:name w:val="正文文本 Char"/>
    <w:basedOn w:val="a0"/>
    <w:link w:val="aa"/>
    <w:uiPriority w:val="1"/>
    <w:rsid w:val="002462F0"/>
    <w:rPr>
      <w:rFonts w:ascii="宋体" w:eastAsia="宋体" w:hAnsi="宋体" w:cs="宋体"/>
      <w:lang w:val="en-US" w:eastAsia="en-US" w:bidi="en-US"/>
    </w:rPr>
  </w:style>
  <w:style w:type="paragraph" w:customStyle="1" w:styleId="TableParagraph">
    <w:name w:val="Table Paragraph"/>
    <w:basedOn w:val="a"/>
    <w:uiPriority w:val="1"/>
    <w:qFormat/>
    <w:rsid w:val="002462F0"/>
    <w:pPr>
      <w:autoSpaceDE w:val="0"/>
      <w:autoSpaceDN w:val="0"/>
    </w:pPr>
    <w:rPr>
      <w:rFonts w:ascii="宋体" w:eastAsia="宋体" w:hAnsi="宋体" w:cs="宋体"/>
      <w:color w:val="auto"/>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775633850">
      <w:bodyDiv w:val="1"/>
      <w:marLeft w:val="0"/>
      <w:marRight w:val="0"/>
      <w:marTop w:val="0"/>
      <w:marBottom w:val="0"/>
      <w:divBdr>
        <w:top w:val="none" w:sz="0" w:space="0" w:color="auto"/>
        <w:left w:val="none" w:sz="0" w:space="0" w:color="auto"/>
        <w:bottom w:val="none" w:sz="0" w:space="0" w:color="auto"/>
        <w:right w:val="none" w:sz="0" w:space="0" w:color="auto"/>
      </w:divBdr>
      <w:divsChild>
        <w:div w:id="1920748832">
          <w:marLeft w:val="0"/>
          <w:marRight w:val="0"/>
          <w:marTop w:val="0"/>
          <w:marBottom w:val="0"/>
          <w:divBdr>
            <w:top w:val="none" w:sz="0" w:space="0" w:color="auto"/>
            <w:left w:val="none" w:sz="0" w:space="0" w:color="auto"/>
            <w:bottom w:val="none" w:sz="0" w:space="0" w:color="auto"/>
            <w:right w:val="none" w:sz="0" w:space="0" w:color="auto"/>
          </w:divBdr>
          <w:divsChild>
            <w:div w:id="1588608808">
              <w:marLeft w:val="0"/>
              <w:marRight w:val="0"/>
              <w:marTop w:val="0"/>
              <w:marBottom w:val="0"/>
              <w:divBdr>
                <w:top w:val="none" w:sz="0" w:space="0" w:color="auto"/>
                <w:left w:val="none" w:sz="0" w:space="0" w:color="auto"/>
                <w:bottom w:val="none" w:sz="0" w:space="0" w:color="auto"/>
                <w:right w:val="none" w:sz="0" w:space="0" w:color="auto"/>
              </w:divBdr>
              <w:divsChild>
                <w:div w:id="1967925123">
                  <w:marLeft w:val="0"/>
                  <w:marRight w:val="0"/>
                  <w:marTop w:val="0"/>
                  <w:marBottom w:val="0"/>
                  <w:divBdr>
                    <w:top w:val="none" w:sz="0" w:space="0" w:color="auto"/>
                    <w:left w:val="none" w:sz="0" w:space="0" w:color="auto"/>
                    <w:bottom w:val="none" w:sz="0" w:space="0" w:color="auto"/>
                    <w:right w:val="none" w:sz="0" w:space="0" w:color="auto"/>
                  </w:divBdr>
                  <w:divsChild>
                    <w:div w:id="151532918">
                      <w:marLeft w:val="750"/>
                      <w:marRight w:val="0"/>
                      <w:marTop w:val="300"/>
                      <w:marBottom w:val="0"/>
                      <w:divBdr>
                        <w:top w:val="none" w:sz="0" w:space="0" w:color="auto"/>
                        <w:left w:val="none" w:sz="0" w:space="0" w:color="auto"/>
                        <w:bottom w:val="none" w:sz="0" w:space="0" w:color="auto"/>
                        <w:right w:val="none" w:sz="0" w:space="0" w:color="auto"/>
                      </w:divBdr>
                      <w:divsChild>
                        <w:div w:id="775684266">
                          <w:marLeft w:val="0"/>
                          <w:marRight w:val="0"/>
                          <w:marTop w:val="0"/>
                          <w:marBottom w:val="0"/>
                          <w:divBdr>
                            <w:top w:val="none" w:sz="0" w:space="0" w:color="auto"/>
                            <w:left w:val="none" w:sz="0" w:space="0" w:color="auto"/>
                            <w:bottom w:val="none" w:sz="0" w:space="0" w:color="auto"/>
                            <w:right w:val="none" w:sz="0" w:space="0" w:color="auto"/>
                          </w:divBdr>
                          <w:divsChild>
                            <w:div w:id="1732651015">
                              <w:marLeft w:val="0"/>
                              <w:marRight w:val="0"/>
                              <w:marTop w:val="0"/>
                              <w:marBottom w:val="0"/>
                              <w:divBdr>
                                <w:top w:val="none" w:sz="0" w:space="0" w:color="auto"/>
                                <w:left w:val="none" w:sz="0" w:space="0" w:color="auto"/>
                                <w:bottom w:val="none" w:sz="0" w:space="0" w:color="auto"/>
                                <w:right w:val="none" w:sz="0" w:space="0" w:color="auto"/>
                              </w:divBdr>
                            </w:div>
                            <w:div w:id="592322379">
                              <w:marLeft w:val="0"/>
                              <w:marRight w:val="0"/>
                              <w:marTop w:val="0"/>
                              <w:marBottom w:val="0"/>
                              <w:divBdr>
                                <w:top w:val="none" w:sz="0" w:space="0" w:color="auto"/>
                                <w:left w:val="none" w:sz="0" w:space="0" w:color="auto"/>
                                <w:bottom w:val="none" w:sz="0" w:space="0" w:color="auto"/>
                                <w:right w:val="none" w:sz="0" w:space="0" w:color="auto"/>
                              </w:divBdr>
                            </w:div>
                            <w:div w:id="405542577">
                              <w:marLeft w:val="0"/>
                              <w:marRight w:val="0"/>
                              <w:marTop w:val="0"/>
                              <w:marBottom w:val="0"/>
                              <w:divBdr>
                                <w:top w:val="none" w:sz="0" w:space="0" w:color="auto"/>
                                <w:left w:val="none" w:sz="0" w:space="0" w:color="auto"/>
                                <w:bottom w:val="none" w:sz="0" w:space="0" w:color="auto"/>
                                <w:right w:val="none" w:sz="0" w:space="0" w:color="auto"/>
                              </w:divBdr>
                            </w:div>
                            <w:div w:id="410125137">
                              <w:marLeft w:val="0"/>
                              <w:marRight w:val="0"/>
                              <w:marTop w:val="0"/>
                              <w:marBottom w:val="0"/>
                              <w:divBdr>
                                <w:top w:val="none" w:sz="0" w:space="0" w:color="auto"/>
                                <w:left w:val="none" w:sz="0" w:space="0" w:color="auto"/>
                                <w:bottom w:val="none" w:sz="0" w:space="0" w:color="auto"/>
                                <w:right w:val="none" w:sz="0" w:space="0" w:color="auto"/>
                              </w:divBdr>
                            </w:div>
                            <w:div w:id="848104044">
                              <w:marLeft w:val="0"/>
                              <w:marRight w:val="0"/>
                              <w:marTop w:val="0"/>
                              <w:marBottom w:val="0"/>
                              <w:divBdr>
                                <w:top w:val="none" w:sz="0" w:space="0" w:color="auto"/>
                                <w:left w:val="none" w:sz="0" w:space="0" w:color="auto"/>
                                <w:bottom w:val="none" w:sz="0" w:space="0" w:color="auto"/>
                                <w:right w:val="none" w:sz="0" w:space="0" w:color="auto"/>
                              </w:divBdr>
                            </w:div>
                            <w:div w:id="1807430764">
                              <w:marLeft w:val="0"/>
                              <w:marRight w:val="0"/>
                              <w:marTop w:val="0"/>
                              <w:marBottom w:val="0"/>
                              <w:divBdr>
                                <w:top w:val="none" w:sz="0" w:space="0" w:color="auto"/>
                                <w:left w:val="none" w:sz="0" w:space="0" w:color="auto"/>
                                <w:bottom w:val="none" w:sz="0" w:space="0" w:color="auto"/>
                                <w:right w:val="none" w:sz="0" w:space="0" w:color="auto"/>
                              </w:divBdr>
                            </w:div>
                            <w:div w:id="5159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130130">
      <w:bodyDiv w:val="1"/>
      <w:marLeft w:val="0"/>
      <w:marRight w:val="0"/>
      <w:marTop w:val="0"/>
      <w:marBottom w:val="0"/>
      <w:divBdr>
        <w:top w:val="none" w:sz="0" w:space="0" w:color="auto"/>
        <w:left w:val="none" w:sz="0" w:space="0" w:color="auto"/>
        <w:bottom w:val="none" w:sz="0" w:space="0" w:color="auto"/>
        <w:right w:val="none" w:sz="0" w:space="0" w:color="auto"/>
      </w:divBdr>
      <w:divsChild>
        <w:div w:id="257638528">
          <w:marLeft w:val="0"/>
          <w:marRight w:val="0"/>
          <w:marTop w:val="0"/>
          <w:marBottom w:val="0"/>
          <w:divBdr>
            <w:top w:val="none" w:sz="0" w:space="0" w:color="auto"/>
            <w:left w:val="none" w:sz="0" w:space="0" w:color="auto"/>
            <w:bottom w:val="none" w:sz="0" w:space="0" w:color="auto"/>
            <w:right w:val="none" w:sz="0" w:space="0" w:color="auto"/>
          </w:divBdr>
          <w:divsChild>
            <w:div w:id="2098598733">
              <w:marLeft w:val="0"/>
              <w:marRight w:val="0"/>
              <w:marTop w:val="0"/>
              <w:marBottom w:val="0"/>
              <w:divBdr>
                <w:top w:val="none" w:sz="0" w:space="0" w:color="auto"/>
                <w:left w:val="none" w:sz="0" w:space="0" w:color="auto"/>
                <w:bottom w:val="none" w:sz="0" w:space="0" w:color="auto"/>
                <w:right w:val="none" w:sz="0" w:space="0" w:color="auto"/>
              </w:divBdr>
              <w:divsChild>
                <w:div w:id="1759717455">
                  <w:marLeft w:val="0"/>
                  <w:marRight w:val="0"/>
                  <w:marTop w:val="0"/>
                  <w:marBottom w:val="0"/>
                  <w:divBdr>
                    <w:top w:val="none" w:sz="0" w:space="0" w:color="auto"/>
                    <w:left w:val="none" w:sz="0" w:space="0" w:color="auto"/>
                    <w:bottom w:val="none" w:sz="0" w:space="0" w:color="auto"/>
                    <w:right w:val="none" w:sz="0" w:space="0" w:color="auto"/>
                  </w:divBdr>
                  <w:divsChild>
                    <w:div w:id="1180316685">
                      <w:marLeft w:val="750"/>
                      <w:marRight w:val="0"/>
                      <w:marTop w:val="300"/>
                      <w:marBottom w:val="0"/>
                      <w:divBdr>
                        <w:top w:val="none" w:sz="0" w:space="0" w:color="auto"/>
                        <w:left w:val="none" w:sz="0" w:space="0" w:color="auto"/>
                        <w:bottom w:val="none" w:sz="0" w:space="0" w:color="auto"/>
                        <w:right w:val="none" w:sz="0" w:space="0" w:color="auto"/>
                      </w:divBdr>
                      <w:divsChild>
                        <w:div w:id="1881941590">
                          <w:marLeft w:val="0"/>
                          <w:marRight w:val="0"/>
                          <w:marTop w:val="0"/>
                          <w:marBottom w:val="0"/>
                          <w:divBdr>
                            <w:top w:val="none" w:sz="0" w:space="0" w:color="auto"/>
                            <w:left w:val="none" w:sz="0" w:space="0" w:color="auto"/>
                            <w:bottom w:val="none" w:sz="0" w:space="0" w:color="auto"/>
                            <w:right w:val="none" w:sz="0" w:space="0" w:color="auto"/>
                          </w:divBdr>
                          <w:divsChild>
                            <w:div w:id="1681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2020-06-26T02:14:00Z</cp:lastPrinted>
  <dcterms:created xsi:type="dcterms:W3CDTF">2020-06-25T16:59:00Z</dcterms:created>
  <dcterms:modified xsi:type="dcterms:W3CDTF">2020-06-29T02:33:00Z</dcterms:modified>
</cp:coreProperties>
</file>